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7C9EBE" w14:textId="4C21CAAB" w:rsidR="003E574C" w:rsidRDefault="00AF1D91" w:rsidP="00AF7EE5">
      <w:pPr>
        <w:pStyle w:val="Tekstpodstawowy"/>
        <w:tabs>
          <w:tab w:val="left" w:pos="7079"/>
        </w:tabs>
        <w:ind w:right="853"/>
      </w:pPr>
      <w:r>
        <w:t>Znak</w:t>
      </w:r>
      <w:r>
        <w:rPr>
          <w:spacing w:val="-3"/>
        </w:rPr>
        <w:t xml:space="preserve"> </w:t>
      </w:r>
      <w:r>
        <w:t>sprawy:</w:t>
      </w:r>
      <w:r>
        <w:rPr>
          <w:spacing w:val="1"/>
        </w:rPr>
        <w:t xml:space="preserve"> </w:t>
      </w:r>
      <w:r w:rsidR="00AF7EE5">
        <w:t>ZS1</w:t>
      </w:r>
      <w:r>
        <w:t>.2</w:t>
      </w:r>
      <w:r w:rsidR="00AF7EE5">
        <w:t>7</w:t>
      </w:r>
      <w:r>
        <w:t>1.1.2021</w:t>
      </w:r>
      <w:r>
        <w:tab/>
      </w:r>
    </w:p>
    <w:p w14:paraId="24E2A1B6" w14:textId="77777777" w:rsidR="003E574C" w:rsidRDefault="003E574C">
      <w:pPr>
        <w:pStyle w:val="Tekstpodstawowy"/>
        <w:rPr>
          <w:sz w:val="24"/>
        </w:rPr>
      </w:pPr>
    </w:p>
    <w:p w14:paraId="25629B6B" w14:textId="77777777" w:rsidR="003E574C" w:rsidRDefault="003E574C">
      <w:pPr>
        <w:pStyle w:val="Tekstpodstawowy"/>
        <w:rPr>
          <w:sz w:val="24"/>
        </w:rPr>
      </w:pPr>
    </w:p>
    <w:p w14:paraId="52F13053" w14:textId="77777777" w:rsidR="003E574C" w:rsidRDefault="003E574C">
      <w:pPr>
        <w:pStyle w:val="Tekstpodstawowy"/>
        <w:rPr>
          <w:sz w:val="24"/>
        </w:rPr>
      </w:pPr>
    </w:p>
    <w:p w14:paraId="09D7B72F" w14:textId="77777777" w:rsidR="003E574C" w:rsidRDefault="003E574C">
      <w:pPr>
        <w:pStyle w:val="Tekstpodstawowy"/>
        <w:rPr>
          <w:sz w:val="24"/>
        </w:rPr>
      </w:pPr>
    </w:p>
    <w:p w14:paraId="339B4BC2" w14:textId="77777777" w:rsidR="003E574C" w:rsidRDefault="003E574C">
      <w:pPr>
        <w:pStyle w:val="Tekstpodstawowy"/>
        <w:spacing w:before="4"/>
        <w:rPr>
          <w:sz w:val="25"/>
        </w:rPr>
      </w:pPr>
    </w:p>
    <w:p w14:paraId="67B62877" w14:textId="77777777" w:rsidR="003E574C" w:rsidRDefault="00AF1D91">
      <w:pPr>
        <w:pStyle w:val="Tytu"/>
      </w:pPr>
      <w:r>
        <w:t>SPECYFIKACJA WARUNKÓW ZAMÓWIENIA</w:t>
      </w:r>
    </w:p>
    <w:p w14:paraId="523B5903" w14:textId="77777777" w:rsidR="003E574C" w:rsidRDefault="003E574C">
      <w:pPr>
        <w:pStyle w:val="Tekstpodstawowy"/>
        <w:rPr>
          <w:b/>
          <w:sz w:val="30"/>
        </w:rPr>
      </w:pPr>
    </w:p>
    <w:p w14:paraId="3102747A" w14:textId="2A446D46" w:rsidR="003E574C" w:rsidRDefault="00AF7EE5" w:rsidP="00AF7EE5">
      <w:pPr>
        <w:pStyle w:val="Tekstpodstawowy"/>
        <w:spacing w:line="360" w:lineRule="auto"/>
        <w:jc w:val="center"/>
        <w:rPr>
          <w:b/>
          <w:sz w:val="24"/>
        </w:rPr>
      </w:pPr>
      <w:r>
        <w:rPr>
          <w:b/>
          <w:sz w:val="24"/>
        </w:rPr>
        <w:t xml:space="preserve">Sukcesywna dostawa artykułów spożywczych do stołówki szkolnej Zespołu Szkół Nr 1 </w:t>
      </w:r>
      <w:r w:rsidR="0020710F">
        <w:rPr>
          <w:b/>
          <w:sz w:val="24"/>
        </w:rPr>
        <w:br/>
      </w:r>
      <w:r>
        <w:rPr>
          <w:b/>
          <w:sz w:val="24"/>
        </w:rPr>
        <w:t xml:space="preserve"> w Godzieszach Wielkich w roku szkolnym 202</w:t>
      </w:r>
      <w:r w:rsidR="00AC654F">
        <w:rPr>
          <w:b/>
          <w:sz w:val="24"/>
        </w:rPr>
        <w:t>1</w:t>
      </w:r>
      <w:r>
        <w:rPr>
          <w:b/>
          <w:sz w:val="24"/>
        </w:rPr>
        <w:t>/202</w:t>
      </w:r>
      <w:r w:rsidR="00AC654F">
        <w:rPr>
          <w:b/>
          <w:sz w:val="24"/>
        </w:rPr>
        <w:t>2</w:t>
      </w:r>
    </w:p>
    <w:p w14:paraId="463B4ACE" w14:textId="77777777" w:rsidR="003E574C" w:rsidRDefault="003E574C">
      <w:pPr>
        <w:pStyle w:val="Tekstpodstawowy"/>
        <w:rPr>
          <w:b/>
          <w:sz w:val="24"/>
        </w:rPr>
      </w:pPr>
    </w:p>
    <w:p w14:paraId="6BB19C8C" w14:textId="77777777" w:rsidR="003E574C" w:rsidRDefault="003E574C">
      <w:pPr>
        <w:pStyle w:val="Tekstpodstawowy"/>
        <w:rPr>
          <w:b/>
          <w:sz w:val="24"/>
        </w:rPr>
      </w:pPr>
    </w:p>
    <w:p w14:paraId="17CF8D4A" w14:textId="77777777" w:rsidR="003E574C" w:rsidRDefault="003E574C">
      <w:pPr>
        <w:pStyle w:val="Tekstpodstawowy"/>
        <w:rPr>
          <w:b/>
          <w:sz w:val="24"/>
        </w:rPr>
      </w:pPr>
    </w:p>
    <w:p w14:paraId="106C0F0D" w14:textId="77777777" w:rsidR="003E574C" w:rsidRDefault="003E574C">
      <w:pPr>
        <w:pStyle w:val="Tekstpodstawowy"/>
        <w:rPr>
          <w:b/>
          <w:sz w:val="32"/>
        </w:rPr>
      </w:pPr>
    </w:p>
    <w:p w14:paraId="1C8A1DEC" w14:textId="3A0AD8A6" w:rsidR="003E574C" w:rsidRDefault="00AF1D91">
      <w:pPr>
        <w:spacing w:line="259" w:lineRule="auto"/>
        <w:ind w:left="238" w:right="548"/>
        <w:rPr>
          <w:i/>
          <w:sz w:val="20"/>
        </w:rPr>
      </w:pPr>
      <w:r>
        <w:rPr>
          <w:i/>
          <w:sz w:val="20"/>
        </w:rPr>
        <w:t>Postępowanie o udzielenie zamówienia prowadzone jest w trybie podstawowym bez negocjacji na podstawie art. 275 pkt. 1 ustawy z dnia 11 września 2019 r. – Prawo zamówień publicznych (Dz. U. z 20</w:t>
      </w:r>
      <w:r w:rsidR="00AF7EE5">
        <w:rPr>
          <w:i/>
          <w:sz w:val="20"/>
        </w:rPr>
        <w:t>2</w:t>
      </w:r>
      <w:r>
        <w:rPr>
          <w:i/>
          <w:sz w:val="20"/>
        </w:rPr>
        <w:t>1 r., poz. 1</w:t>
      </w:r>
      <w:r w:rsidR="00AC654F">
        <w:rPr>
          <w:i/>
          <w:sz w:val="20"/>
        </w:rPr>
        <w:t>12</w:t>
      </w:r>
      <w:r>
        <w:rPr>
          <w:i/>
          <w:sz w:val="20"/>
        </w:rPr>
        <w:t>9 z</w:t>
      </w:r>
      <w:r w:rsidR="00AC654F">
        <w:rPr>
          <w:i/>
          <w:sz w:val="20"/>
        </w:rPr>
        <w:t xml:space="preserve"> </w:t>
      </w:r>
      <w:proofErr w:type="spellStart"/>
      <w:r w:rsidR="00AC654F">
        <w:rPr>
          <w:i/>
          <w:sz w:val="20"/>
        </w:rPr>
        <w:t>późn</w:t>
      </w:r>
      <w:proofErr w:type="spellEnd"/>
      <w:r w:rsidR="00AC654F">
        <w:rPr>
          <w:i/>
          <w:sz w:val="20"/>
        </w:rPr>
        <w:t>.</w:t>
      </w:r>
      <w:r>
        <w:rPr>
          <w:i/>
          <w:sz w:val="20"/>
        </w:rPr>
        <w:t xml:space="preserve"> zm.) – zwaną dalej ustawą </w:t>
      </w:r>
      <w:proofErr w:type="spellStart"/>
      <w:r>
        <w:rPr>
          <w:i/>
          <w:sz w:val="20"/>
        </w:rPr>
        <w:t>Pzp</w:t>
      </w:r>
      <w:proofErr w:type="spellEnd"/>
      <w:r>
        <w:rPr>
          <w:i/>
          <w:sz w:val="20"/>
        </w:rPr>
        <w:t>, o wartości szacunkowej zamówienia niższej niż progi unijne.</w:t>
      </w:r>
    </w:p>
    <w:p w14:paraId="79AAA30C" w14:textId="77777777" w:rsidR="003E574C" w:rsidRDefault="00AF1D91">
      <w:pPr>
        <w:spacing w:before="164"/>
        <w:ind w:left="238"/>
        <w:rPr>
          <w:b/>
          <w:i/>
          <w:sz w:val="20"/>
        </w:rPr>
      </w:pPr>
      <w:r>
        <w:rPr>
          <w:b/>
          <w:i/>
          <w:sz w:val="20"/>
        </w:rPr>
        <w:t>Tryb udzielenia zamówienia: tryb podstawowy bez negocjacji</w:t>
      </w:r>
    </w:p>
    <w:p w14:paraId="223E0C08" w14:textId="77777777" w:rsidR="003E574C" w:rsidRDefault="003E574C">
      <w:pPr>
        <w:pStyle w:val="Tekstpodstawowy"/>
        <w:rPr>
          <w:b/>
          <w:i/>
        </w:rPr>
      </w:pPr>
    </w:p>
    <w:p w14:paraId="41604E5F" w14:textId="77777777" w:rsidR="003E574C" w:rsidRDefault="003E574C">
      <w:pPr>
        <w:pStyle w:val="Tekstpodstawowy"/>
        <w:spacing w:before="8"/>
        <w:rPr>
          <w:b/>
          <w:i/>
          <w:sz w:val="30"/>
        </w:rPr>
      </w:pPr>
    </w:p>
    <w:p w14:paraId="2F6337F5" w14:textId="77777777" w:rsidR="003E574C" w:rsidRPr="00AC654F" w:rsidRDefault="003E574C">
      <w:pPr>
        <w:pStyle w:val="Tekstpodstawowy"/>
        <w:spacing w:before="6"/>
        <w:rPr>
          <w:sz w:val="37"/>
          <w:highlight w:val="yellow"/>
        </w:rPr>
      </w:pPr>
    </w:p>
    <w:p w14:paraId="6B8DBB90" w14:textId="2E1A97D4" w:rsidR="003645F7" w:rsidRPr="003645F7" w:rsidRDefault="00AF1D91" w:rsidP="003645F7">
      <w:pPr>
        <w:ind w:left="958" w:right="5353" w:hanging="720"/>
        <w:rPr>
          <w:szCs w:val="20"/>
        </w:rPr>
      </w:pPr>
      <w:r w:rsidRPr="003645F7">
        <w:rPr>
          <w:szCs w:val="20"/>
        </w:rPr>
        <w:t>Numer ogłoszenia BZP</w:t>
      </w:r>
      <w:r w:rsidR="003645F7" w:rsidRPr="003645F7">
        <w:rPr>
          <w:szCs w:val="20"/>
        </w:rPr>
        <w:t>: 2021/BZP 00144471/01</w:t>
      </w:r>
    </w:p>
    <w:p w14:paraId="0C6689C0" w14:textId="63BF6973" w:rsidR="003E574C" w:rsidRDefault="003E574C" w:rsidP="003645F7">
      <w:pPr>
        <w:tabs>
          <w:tab w:val="left" w:pos="4637"/>
        </w:tabs>
        <w:ind w:left="958" w:right="5353" w:hanging="720"/>
        <w:rPr>
          <w:sz w:val="24"/>
        </w:rPr>
      </w:pPr>
    </w:p>
    <w:p w14:paraId="54BF32C3" w14:textId="77777777" w:rsidR="003E574C" w:rsidRDefault="003E574C">
      <w:pPr>
        <w:pStyle w:val="Tekstpodstawowy"/>
        <w:spacing w:before="11"/>
        <w:rPr>
          <w:sz w:val="37"/>
        </w:rPr>
      </w:pPr>
    </w:p>
    <w:p w14:paraId="460B3C87" w14:textId="4C9DEFC7" w:rsidR="003E574C" w:rsidRDefault="00AF1D91">
      <w:pPr>
        <w:ind w:left="238"/>
        <w:rPr>
          <w:i/>
        </w:rPr>
      </w:pPr>
      <w:r>
        <w:rPr>
          <w:color w:val="0562C1"/>
          <w:spacing w:val="-56"/>
          <w:u w:val="single" w:color="0562C1"/>
        </w:rPr>
        <w:t xml:space="preserve"> </w:t>
      </w:r>
    </w:p>
    <w:p w14:paraId="381DF124" w14:textId="77777777" w:rsidR="003E574C" w:rsidRDefault="003E574C">
      <w:pPr>
        <w:pStyle w:val="Tekstpodstawowy"/>
        <w:rPr>
          <w:i/>
          <w:sz w:val="20"/>
        </w:rPr>
      </w:pPr>
    </w:p>
    <w:p w14:paraId="6FB8D3B5" w14:textId="62048640" w:rsidR="003E574C" w:rsidRDefault="003E574C">
      <w:pPr>
        <w:pStyle w:val="Tekstpodstawowy"/>
        <w:spacing w:before="2"/>
        <w:rPr>
          <w:i/>
          <w:sz w:val="25"/>
        </w:rPr>
      </w:pPr>
    </w:p>
    <w:p w14:paraId="629F20BC" w14:textId="0DB7C42F" w:rsidR="00AC654F" w:rsidRDefault="00AC654F">
      <w:pPr>
        <w:pStyle w:val="Tekstpodstawowy"/>
        <w:spacing w:before="2"/>
        <w:rPr>
          <w:i/>
          <w:sz w:val="25"/>
        </w:rPr>
      </w:pPr>
    </w:p>
    <w:p w14:paraId="5DEE0A87" w14:textId="1016B383" w:rsidR="00AC654F" w:rsidRDefault="00AC654F">
      <w:pPr>
        <w:pStyle w:val="Tekstpodstawowy"/>
        <w:spacing w:before="2"/>
        <w:rPr>
          <w:i/>
          <w:sz w:val="25"/>
        </w:rPr>
      </w:pPr>
    </w:p>
    <w:p w14:paraId="51F17398" w14:textId="77777777" w:rsidR="00AC654F" w:rsidRDefault="00AC654F">
      <w:pPr>
        <w:pStyle w:val="Tekstpodstawowy"/>
        <w:spacing w:before="2"/>
        <w:rPr>
          <w:i/>
          <w:sz w:val="25"/>
        </w:rPr>
      </w:pPr>
    </w:p>
    <w:p w14:paraId="209EBA98" w14:textId="35036BD3" w:rsidR="003E574C" w:rsidRDefault="00AF1D91">
      <w:pPr>
        <w:pStyle w:val="Tekstpodstawowy"/>
        <w:spacing w:before="92" w:line="259" w:lineRule="auto"/>
        <w:ind w:left="5902" w:right="2125"/>
      </w:pPr>
      <w:r>
        <w:t xml:space="preserve">Zatwierdzono w dniu: </w:t>
      </w:r>
      <w:r w:rsidR="000425F4">
        <w:t xml:space="preserve"> </w:t>
      </w:r>
      <w:r w:rsidR="00F30EF6">
        <w:t>10.08.</w:t>
      </w:r>
      <w:r>
        <w:t>2021 r.</w:t>
      </w:r>
    </w:p>
    <w:p w14:paraId="04692C2B" w14:textId="480AA553" w:rsidR="003E574C" w:rsidRDefault="00AF1D91" w:rsidP="00AF7EE5">
      <w:pPr>
        <w:pStyle w:val="Tekstpodstawowy"/>
        <w:spacing w:before="161" w:line="256" w:lineRule="auto"/>
        <w:ind w:left="5957" w:right="969" w:hanging="48"/>
      </w:pPr>
      <w:r>
        <w:t xml:space="preserve">Dyrektor </w:t>
      </w:r>
      <w:r w:rsidR="00AF7EE5">
        <w:t xml:space="preserve">Zespołu Szkół Nr 1 </w:t>
      </w:r>
      <w:r w:rsidR="00AF7EE5">
        <w:br/>
        <w:t>w Godzieszach Wielkich</w:t>
      </w:r>
    </w:p>
    <w:p w14:paraId="51D02405" w14:textId="336E51D8" w:rsidR="003E574C" w:rsidRDefault="001E4EB6">
      <w:pPr>
        <w:pStyle w:val="Tekstpodstawowy"/>
        <w:spacing w:before="164"/>
        <w:ind w:left="5902"/>
      </w:pPr>
      <w:r>
        <w:t xml:space="preserve">/-/ </w:t>
      </w:r>
      <w:r w:rsidR="00AF7EE5">
        <w:t>Bożena Czajka</w:t>
      </w:r>
    </w:p>
    <w:p w14:paraId="3902A8B6" w14:textId="77777777" w:rsidR="003E574C" w:rsidRDefault="003E574C">
      <w:pPr>
        <w:pStyle w:val="Tekstpodstawowy"/>
        <w:rPr>
          <w:sz w:val="20"/>
        </w:rPr>
      </w:pPr>
    </w:p>
    <w:p w14:paraId="360F203D" w14:textId="77777777" w:rsidR="003E574C" w:rsidRDefault="003E574C">
      <w:pPr>
        <w:pStyle w:val="Tekstpodstawowy"/>
        <w:rPr>
          <w:sz w:val="20"/>
        </w:rPr>
      </w:pPr>
    </w:p>
    <w:p w14:paraId="7D54A0FE" w14:textId="77777777" w:rsidR="003E574C" w:rsidRDefault="003E574C">
      <w:pPr>
        <w:pStyle w:val="Tekstpodstawowy"/>
        <w:rPr>
          <w:sz w:val="20"/>
        </w:rPr>
      </w:pPr>
    </w:p>
    <w:p w14:paraId="32B13280" w14:textId="77777777" w:rsidR="003E574C" w:rsidRDefault="003E574C">
      <w:pPr>
        <w:pStyle w:val="Tekstpodstawowy"/>
        <w:rPr>
          <w:sz w:val="20"/>
        </w:rPr>
      </w:pPr>
    </w:p>
    <w:p w14:paraId="52EB26A6" w14:textId="4768E40D" w:rsidR="003E574C" w:rsidRDefault="003E574C">
      <w:pPr>
        <w:pStyle w:val="Tekstpodstawowy"/>
        <w:rPr>
          <w:sz w:val="20"/>
        </w:rPr>
      </w:pPr>
    </w:p>
    <w:p w14:paraId="1E01B013" w14:textId="41CC8B37" w:rsidR="00AF7EE5" w:rsidRDefault="00AF7EE5">
      <w:pPr>
        <w:pStyle w:val="Tekstpodstawowy"/>
        <w:rPr>
          <w:sz w:val="20"/>
        </w:rPr>
      </w:pPr>
    </w:p>
    <w:p w14:paraId="5F058D4D" w14:textId="77777777" w:rsidR="00AF7EE5" w:rsidRDefault="00AF7EE5">
      <w:pPr>
        <w:pStyle w:val="Tekstpodstawowy"/>
        <w:rPr>
          <w:sz w:val="20"/>
        </w:rPr>
      </w:pPr>
    </w:p>
    <w:p w14:paraId="22369974" w14:textId="1FA5088F" w:rsidR="003E574C" w:rsidRDefault="003E574C">
      <w:pPr>
        <w:pStyle w:val="Tekstpodstawowy"/>
        <w:rPr>
          <w:sz w:val="21"/>
        </w:rPr>
      </w:pPr>
    </w:p>
    <w:p w14:paraId="194615FA" w14:textId="77777777" w:rsidR="00F30EF6" w:rsidRDefault="00F30EF6">
      <w:pPr>
        <w:pStyle w:val="Tekstpodstawowy"/>
        <w:rPr>
          <w:sz w:val="21"/>
        </w:rPr>
      </w:pPr>
    </w:p>
    <w:p w14:paraId="23A9C73E" w14:textId="32740616" w:rsidR="003E574C" w:rsidRDefault="00AF7EE5">
      <w:pPr>
        <w:pStyle w:val="Nagwek1"/>
        <w:spacing w:before="91"/>
        <w:ind w:left="226" w:right="667"/>
        <w:jc w:val="center"/>
      </w:pPr>
      <w:r>
        <w:t>Godziesze Wielkie</w:t>
      </w:r>
      <w:r w:rsidR="00AF1D91">
        <w:t xml:space="preserve">, </w:t>
      </w:r>
      <w:r w:rsidR="000425F4">
        <w:t>sierpień</w:t>
      </w:r>
      <w:r w:rsidR="00AF1D91">
        <w:t xml:space="preserve"> 2021</w:t>
      </w:r>
    </w:p>
    <w:p w14:paraId="434D4FAB" w14:textId="77777777" w:rsidR="003E574C" w:rsidRDefault="003E574C">
      <w:pPr>
        <w:jc w:val="center"/>
        <w:sectPr w:rsidR="003E574C">
          <w:type w:val="continuous"/>
          <w:pgSz w:w="11910" w:h="16840"/>
          <w:pgMar w:top="1320" w:right="740" w:bottom="280" w:left="1180" w:header="708" w:footer="708" w:gutter="0"/>
          <w:cols w:space="708"/>
        </w:sectPr>
      </w:pPr>
    </w:p>
    <w:p w14:paraId="07F62B2A" w14:textId="77777777" w:rsidR="003E574C" w:rsidRDefault="00AF1D91">
      <w:pPr>
        <w:pStyle w:val="Akapitzlist"/>
        <w:numPr>
          <w:ilvl w:val="0"/>
          <w:numId w:val="21"/>
        </w:numPr>
        <w:tabs>
          <w:tab w:val="left" w:pos="599"/>
        </w:tabs>
        <w:spacing w:before="88"/>
        <w:ind w:hanging="361"/>
        <w:rPr>
          <w:b/>
        </w:rPr>
      </w:pPr>
      <w:r>
        <w:rPr>
          <w:b/>
        </w:rPr>
        <w:lastRenderedPageBreak/>
        <w:t>NAZWA (FIRMA) ORAZ ADRES</w:t>
      </w:r>
      <w:r>
        <w:rPr>
          <w:b/>
          <w:spacing w:val="-6"/>
        </w:rPr>
        <w:t xml:space="preserve"> </w:t>
      </w:r>
      <w:r>
        <w:rPr>
          <w:b/>
        </w:rPr>
        <w:t>ZAMAWIAJĄCEGO</w:t>
      </w:r>
    </w:p>
    <w:p w14:paraId="09E2AE25" w14:textId="370D08E7" w:rsidR="003E574C" w:rsidRDefault="00436CA3" w:rsidP="008020C1">
      <w:pPr>
        <w:pStyle w:val="Tekstpodstawowy"/>
        <w:spacing w:before="174" w:line="360" w:lineRule="auto"/>
        <w:ind w:left="598" w:right="4603"/>
      </w:pPr>
      <w:r>
        <w:t>Zespół Szkół Nr 1 w Godzieszach Wielkich</w:t>
      </w:r>
      <w:r w:rsidR="00AF1D91">
        <w:t xml:space="preserve"> </w:t>
      </w:r>
      <w:r w:rsidR="008020C1">
        <w:br/>
      </w:r>
      <w:r w:rsidR="00AF1D91">
        <w:t>ul. K</w:t>
      </w:r>
      <w:r w:rsidR="008020C1">
        <w:t>ordeckiego 8,</w:t>
      </w:r>
      <w:r w:rsidR="00AF1D91">
        <w:t xml:space="preserve"> </w:t>
      </w:r>
      <w:r w:rsidR="008020C1">
        <w:t>62-872 Godziesze Wielkie</w:t>
      </w:r>
    </w:p>
    <w:p w14:paraId="583F8AA5" w14:textId="6776CEE4" w:rsidR="003E574C" w:rsidRDefault="00AF1D91" w:rsidP="008020C1">
      <w:pPr>
        <w:pStyle w:val="Tekstpodstawowy"/>
        <w:spacing w:line="252" w:lineRule="exact"/>
        <w:ind w:left="598" w:right="4603"/>
      </w:pPr>
      <w:r>
        <w:t xml:space="preserve">REGON: </w:t>
      </w:r>
      <w:r w:rsidR="008020C1">
        <w:t>000566204</w:t>
      </w:r>
    </w:p>
    <w:p w14:paraId="18B6C78B" w14:textId="5FB6F2F5" w:rsidR="003E574C" w:rsidRDefault="00AF1D91" w:rsidP="008020C1">
      <w:pPr>
        <w:pStyle w:val="Tekstpodstawowy"/>
        <w:spacing w:before="129"/>
        <w:ind w:left="598" w:right="4603"/>
      </w:pPr>
      <w:r>
        <w:t xml:space="preserve">Tel. </w:t>
      </w:r>
      <w:r w:rsidR="008443A3">
        <w:t>62</w:t>
      </w:r>
      <w:r>
        <w:t xml:space="preserve"> 7</w:t>
      </w:r>
      <w:r w:rsidR="008443A3">
        <w:t>611</w:t>
      </w:r>
      <w:r w:rsidR="009D68D0">
        <w:t>083</w:t>
      </w:r>
    </w:p>
    <w:p w14:paraId="3C15C3AE" w14:textId="77777777" w:rsidR="009D390A" w:rsidRDefault="00AF1D91" w:rsidP="009D390A">
      <w:pPr>
        <w:pStyle w:val="Tekstpodstawowy"/>
        <w:spacing w:before="126" w:line="360" w:lineRule="auto"/>
        <w:ind w:left="598" w:right="492"/>
      </w:pPr>
      <w:r>
        <w:t xml:space="preserve">Adres poczty elektronicznej: </w:t>
      </w:r>
      <w:hyperlink r:id="rId8" w:history="1">
        <w:r w:rsidR="008443A3">
          <w:rPr>
            <w:rStyle w:val="Hipercze"/>
          </w:rPr>
          <w:t>spgodziesze@poczta.fm</w:t>
        </w:r>
      </w:hyperlink>
      <w:r>
        <w:t xml:space="preserve"> </w:t>
      </w:r>
    </w:p>
    <w:p w14:paraId="3711CCAE" w14:textId="1A3CCCCE" w:rsidR="003E574C" w:rsidRDefault="00AF1D91" w:rsidP="009D390A">
      <w:pPr>
        <w:pStyle w:val="Tekstpodstawowy"/>
        <w:spacing w:before="126" w:line="360" w:lineRule="auto"/>
        <w:ind w:left="598" w:right="492"/>
      </w:pPr>
      <w:r w:rsidRPr="00E10B38">
        <w:t xml:space="preserve">Adres </w:t>
      </w:r>
      <w:r w:rsidR="008443A3" w:rsidRPr="00E10B38">
        <w:t>Elektronicznej Skrzynki Podawczej:</w:t>
      </w:r>
      <w:r w:rsidR="008443A3">
        <w:t xml:space="preserve">  </w:t>
      </w:r>
      <w:r w:rsidR="00E10B38">
        <w:t>/</w:t>
      </w:r>
      <w:proofErr w:type="spellStart"/>
      <w:r w:rsidR="00E10B38">
        <w:t>ZSGodziesze</w:t>
      </w:r>
      <w:proofErr w:type="spellEnd"/>
      <w:r w:rsidR="00E10B38">
        <w:t>/</w:t>
      </w:r>
      <w:proofErr w:type="spellStart"/>
      <w:r w:rsidR="00E10B38">
        <w:t>SkrytkaESP</w:t>
      </w:r>
      <w:proofErr w:type="spellEnd"/>
    </w:p>
    <w:p w14:paraId="51414890" w14:textId="77777777" w:rsidR="003E574C" w:rsidRDefault="003E574C">
      <w:pPr>
        <w:pStyle w:val="Tekstpodstawowy"/>
        <w:spacing w:before="7"/>
        <w:rPr>
          <w:sz w:val="25"/>
        </w:rPr>
      </w:pPr>
    </w:p>
    <w:p w14:paraId="5089916E" w14:textId="77777777" w:rsidR="003E574C" w:rsidRDefault="00AF1D91">
      <w:pPr>
        <w:pStyle w:val="Nagwek1"/>
        <w:numPr>
          <w:ilvl w:val="0"/>
          <w:numId w:val="21"/>
        </w:numPr>
        <w:tabs>
          <w:tab w:val="left" w:pos="599"/>
        </w:tabs>
        <w:spacing w:line="259" w:lineRule="auto"/>
        <w:ind w:right="442"/>
        <w:jc w:val="both"/>
      </w:pPr>
      <w:r>
        <w:t>ADRES  STRONY  INTERNETOWEJ,  NA  KTÓREJ  UDOSTĘPNIANE  BĘDĄ  ZMIANY  I WYJAŚNIENIA TREŚCI SWZ ORAZ INNE DOKUMENTY ZAMÓWIENIA BEZPOŚREDNIO ZWIĄZANE Z POSTĘPOWANIEM O UDZIELENIE</w:t>
      </w:r>
      <w:r>
        <w:rPr>
          <w:spacing w:val="-6"/>
        </w:rPr>
        <w:t xml:space="preserve"> </w:t>
      </w:r>
      <w:r>
        <w:t>ZAMÓWIENIA</w:t>
      </w:r>
    </w:p>
    <w:p w14:paraId="489D0FFD" w14:textId="77777777" w:rsidR="003E574C" w:rsidRDefault="003E574C">
      <w:pPr>
        <w:pStyle w:val="Tekstpodstawowy"/>
        <w:spacing w:before="3"/>
        <w:rPr>
          <w:b/>
          <w:sz w:val="23"/>
        </w:rPr>
      </w:pPr>
    </w:p>
    <w:p w14:paraId="12AF7B97" w14:textId="5A56EEBC" w:rsidR="009D390A" w:rsidRPr="009D390A" w:rsidRDefault="00AF1D91">
      <w:pPr>
        <w:pStyle w:val="Akapitzlist"/>
        <w:numPr>
          <w:ilvl w:val="1"/>
          <w:numId w:val="21"/>
        </w:numPr>
        <w:tabs>
          <w:tab w:val="left" w:pos="1091"/>
        </w:tabs>
        <w:spacing w:line="360" w:lineRule="auto"/>
        <w:ind w:right="442"/>
        <w:rPr>
          <w:i/>
        </w:rPr>
      </w:pPr>
      <w:r>
        <w:t xml:space="preserve">Postępowanie    prowadzone    jest     przy    użyciu    środków    komunikacji    elektronicznej  </w:t>
      </w:r>
      <w:r w:rsidR="009D390A">
        <w:br/>
      </w:r>
      <w:r>
        <w:t xml:space="preserve">z wykorzystaniem Platformy </w:t>
      </w:r>
      <w:r>
        <w:rPr>
          <w:i/>
        </w:rPr>
        <w:t xml:space="preserve">https://miniportal.uzp.gov.pl </w:t>
      </w:r>
      <w:r>
        <w:t>i poczty elektronicznej Zamawiającego</w:t>
      </w:r>
      <w:r>
        <w:rPr>
          <w:color w:val="0562C1"/>
          <w:u w:val="single" w:color="0562C1"/>
        </w:rPr>
        <w:t xml:space="preserve"> </w:t>
      </w:r>
      <w:hyperlink r:id="rId9">
        <w:r w:rsidR="009D390A">
          <w:rPr>
            <w:i/>
            <w:color w:val="0562C1"/>
            <w:u w:val="single" w:color="0562C1"/>
          </w:rPr>
          <w:t>spgodziesze@poczta.fm</w:t>
        </w:r>
      </w:hyperlink>
    </w:p>
    <w:p w14:paraId="3ACB1DF6" w14:textId="2C47DD99" w:rsidR="009D390A" w:rsidRPr="009D390A" w:rsidRDefault="00AF1D91" w:rsidP="009D390A">
      <w:pPr>
        <w:pStyle w:val="Akapitzlist"/>
        <w:numPr>
          <w:ilvl w:val="1"/>
          <w:numId w:val="21"/>
        </w:numPr>
        <w:tabs>
          <w:tab w:val="left" w:pos="1091"/>
        </w:tabs>
        <w:spacing w:line="360" w:lineRule="auto"/>
        <w:ind w:right="442"/>
        <w:rPr>
          <w:i/>
        </w:rPr>
      </w:pPr>
      <w:r>
        <w:rPr>
          <w:i/>
          <w:color w:val="0562C1"/>
        </w:rPr>
        <w:t xml:space="preserve"> </w:t>
      </w:r>
      <w:r w:rsidR="009D390A" w:rsidRPr="009D390A">
        <w:rPr>
          <w:bCs/>
          <w:color w:val="000000"/>
        </w:rPr>
        <w:t xml:space="preserve">Strona internetowa na której będą zamieszczane zmiany i wyjaśnienia treści SWZ oraz inne dokumenty zamówienia bezpośrednio związane z postępowaniem: </w:t>
      </w:r>
      <w:hyperlink r:id="rId10" w:history="1">
        <w:r w:rsidR="009D390A" w:rsidRPr="009D390A">
          <w:rPr>
            <w:rStyle w:val="Hipercze"/>
            <w:bCs/>
          </w:rPr>
          <w:t>http://godzieszewielkie.pl/godzieszew/bip/zamowienia-publiczne-2021/zamowienia-publiczne-zgodnie-z-ustawa-z-ustawa-prawo-zamowien-publicznych.html</w:t>
        </w:r>
      </w:hyperlink>
    </w:p>
    <w:p w14:paraId="2C88E597" w14:textId="77777777" w:rsidR="003E574C" w:rsidRDefault="003E574C">
      <w:pPr>
        <w:pStyle w:val="Tekstpodstawowy"/>
        <w:spacing w:before="1"/>
        <w:rPr>
          <w:i/>
          <w:sz w:val="24"/>
        </w:rPr>
      </w:pPr>
    </w:p>
    <w:p w14:paraId="1ADC954B" w14:textId="77777777" w:rsidR="003E574C" w:rsidRDefault="00AF1D91">
      <w:pPr>
        <w:pStyle w:val="Nagwek1"/>
        <w:numPr>
          <w:ilvl w:val="0"/>
          <w:numId w:val="21"/>
        </w:numPr>
        <w:tabs>
          <w:tab w:val="left" w:pos="599"/>
        </w:tabs>
        <w:ind w:hanging="361"/>
      </w:pPr>
      <w:r>
        <w:t>TRYB UDZIELENIA</w:t>
      </w:r>
      <w:r>
        <w:rPr>
          <w:spacing w:val="-3"/>
        </w:rPr>
        <w:t xml:space="preserve"> </w:t>
      </w:r>
      <w:r>
        <w:t>ZAMÓWIENIA</w:t>
      </w:r>
    </w:p>
    <w:p w14:paraId="1B582402" w14:textId="77777777" w:rsidR="003E574C" w:rsidRDefault="003E574C">
      <w:pPr>
        <w:pStyle w:val="Tekstpodstawowy"/>
        <w:spacing w:before="2"/>
        <w:rPr>
          <w:b/>
          <w:sz w:val="25"/>
        </w:rPr>
      </w:pPr>
    </w:p>
    <w:p w14:paraId="02E50B83" w14:textId="372E4FCB" w:rsidR="0094513F" w:rsidRDefault="00AF1D91" w:rsidP="0094513F">
      <w:pPr>
        <w:pStyle w:val="Akapitzlist"/>
        <w:numPr>
          <w:ilvl w:val="1"/>
          <w:numId w:val="21"/>
        </w:numPr>
        <w:tabs>
          <w:tab w:val="left" w:pos="882"/>
        </w:tabs>
        <w:spacing w:line="360" w:lineRule="auto"/>
        <w:ind w:left="881" w:right="442" w:hanging="360"/>
      </w:pPr>
      <w:r>
        <w:t xml:space="preserve">Postępowanie prowadzone jest w trybie podstawowym bez negocjacji (art. 275 pkt. 1 ustawy </w:t>
      </w:r>
      <w:proofErr w:type="spellStart"/>
      <w:r>
        <w:t>Pzp</w:t>
      </w:r>
      <w:proofErr w:type="spellEnd"/>
      <w:r>
        <w:t>).</w:t>
      </w:r>
    </w:p>
    <w:p w14:paraId="6D3186FC" w14:textId="1CF660FB" w:rsidR="0094513F" w:rsidRDefault="0094513F" w:rsidP="0094513F">
      <w:pPr>
        <w:pStyle w:val="Akapitzlist"/>
        <w:numPr>
          <w:ilvl w:val="1"/>
          <w:numId w:val="21"/>
        </w:numPr>
        <w:tabs>
          <w:tab w:val="left" w:pos="882"/>
        </w:tabs>
        <w:spacing w:line="360" w:lineRule="auto"/>
        <w:ind w:left="881" w:right="442" w:hanging="360"/>
      </w:pPr>
      <w:r>
        <w:t>Pos</w:t>
      </w:r>
      <w:r w:rsidR="009D68D0">
        <w:t>t</w:t>
      </w:r>
      <w:r w:rsidR="00CB6DDD">
        <w:t>ę</w:t>
      </w:r>
      <w:r>
        <w:t>powanie prowadzone jest dla wartości zamówienia niższej niż próg unijny.</w:t>
      </w:r>
    </w:p>
    <w:p w14:paraId="4433F973" w14:textId="77777777" w:rsidR="003E574C" w:rsidRDefault="003E574C">
      <w:pPr>
        <w:pStyle w:val="Tekstpodstawowy"/>
        <w:spacing w:before="6"/>
        <w:rPr>
          <w:sz w:val="24"/>
        </w:rPr>
      </w:pPr>
    </w:p>
    <w:p w14:paraId="18F58DB1" w14:textId="77777777" w:rsidR="003E574C" w:rsidRDefault="00AF1D91">
      <w:pPr>
        <w:pStyle w:val="Nagwek1"/>
        <w:numPr>
          <w:ilvl w:val="0"/>
          <w:numId w:val="21"/>
        </w:numPr>
        <w:tabs>
          <w:tab w:val="left" w:pos="599"/>
        </w:tabs>
        <w:spacing w:line="259" w:lineRule="auto"/>
        <w:ind w:right="446"/>
        <w:jc w:val="both"/>
      </w:pPr>
      <w:r>
        <w:t>INFORMACJA, CZY ZAMAWIAJĄCY PRZEWIDUJE WYBÓR NAJKORZYSTNIEJSZEJ OFERTY Z MOŻLIWOŚCIĄ PROWADZENIA</w:t>
      </w:r>
      <w:r>
        <w:rPr>
          <w:spacing w:val="-8"/>
        </w:rPr>
        <w:t xml:space="preserve"> </w:t>
      </w:r>
      <w:r>
        <w:t>NEGOCJACJI.</w:t>
      </w:r>
    </w:p>
    <w:p w14:paraId="1F497BC5" w14:textId="77777777" w:rsidR="003E574C" w:rsidRDefault="003E574C">
      <w:pPr>
        <w:pStyle w:val="Tekstpodstawowy"/>
        <w:spacing w:before="3"/>
        <w:rPr>
          <w:b/>
          <w:sz w:val="23"/>
        </w:rPr>
      </w:pPr>
    </w:p>
    <w:p w14:paraId="611DFE72" w14:textId="77777777" w:rsidR="003E574C" w:rsidRDefault="00AF1D91">
      <w:pPr>
        <w:pStyle w:val="Akapitzlist"/>
        <w:numPr>
          <w:ilvl w:val="1"/>
          <w:numId w:val="21"/>
        </w:numPr>
        <w:tabs>
          <w:tab w:val="left" w:pos="882"/>
        </w:tabs>
        <w:spacing w:line="360" w:lineRule="auto"/>
        <w:ind w:left="881" w:right="442" w:hanging="360"/>
      </w:pPr>
      <w:r>
        <w:t>Zamawiający nie przewiduje wyboru najkorzystniejszej oferty z możliwością prowadzenia negocjacji.</w:t>
      </w:r>
    </w:p>
    <w:p w14:paraId="56B73900" w14:textId="77777777" w:rsidR="003E574C" w:rsidRDefault="003E574C">
      <w:pPr>
        <w:pStyle w:val="Tekstpodstawowy"/>
        <w:spacing w:before="1"/>
        <w:rPr>
          <w:sz w:val="24"/>
        </w:rPr>
      </w:pPr>
    </w:p>
    <w:p w14:paraId="4E1289D1" w14:textId="77777777" w:rsidR="003E574C" w:rsidRDefault="00AF1D91">
      <w:pPr>
        <w:pStyle w:val="Nagwek1"/>
        <w:numPr>
          <w:ilvl w:val="0"/>
          <w:numId w:val="21"/>
        </w:numPr>
        <w:tabs>
          <w:tab w:val="left" w:pos="599"/>
        </w:tabs>
        <w:spacing w:before="1"/>
        <w:ind w:hanging="361"/>
      </w:pPr>
      <w:r>
        <w:t>OPIS PRZEDMIOTU</w:t>
      </w:r>
      <w:r>
        <w:rPr>
          <w:spacing w:val="-2"/>
        </w:rPr>
        <w:t xml:space="preserve"> </w:t>
      </w:r>
      <w:r>
        <w:t>ZAMÓWIENIA</w:t>
      </w:r>
    </w:p>
    <w:p w14:paraId="383E0871" w14:textId="77777777" w:rsidR="003E574C" w:rsidRDefault="003E574C">
      <w:pPr>
        <w:pStyle w:val="Tekstpodstawowy"/>
        <w:spacing w:before="1"/>
        <w:rPr>
          <w:b/>
          <w:sz w:val="25"/>
        </w:rPr>
      </w:pPr>
    </w:p>
    <w:p w14:paraId="2349045D" w14:textId="01B2AD27" w:rsidR="0094513F" w:rsidRDefault="00AF1D91">
      <w:pPr>
        <w:pStyle w:val="Akapitzlist"/>
        <w:numPr>
          <w:ilvl w:val="1"/>
          <w:numId w:val="21"/>
        </w:numPr>
        <w:tabs>
          <w:tab w:val="left" w:pos="882"/>
        </w:tabs>
        <w:spacing w:before="1" w:line="360" w:lineRule="auto"/>
        <w:ind w:left="881" w:right="445" w:hanging="435"/>
      </w:pPr>
      <w:r>
        <w:t xml:space="preserve">Przedmiotem zamówienia jest </w:t>
      </w:r>
      <w:r w:rsidR="0094513F">
        <w:t xml:space="preserve">sukcesywna </w:t>
      </w:r>
      <w:r>
        <w:t xml:space="preserve">dostawa artykułów </w:t>
      </w:r>
      <w:r w:rsidR="0094513F">
        <w:t xml:space="preserve">spożywczych do </w:t>
      </w:r>
      <w:bookmarkStart w:id="0" w:name="_Hlk77327338"/>
      <w:r w:rsidR="0094513F">
        <w:t>stołówki szkolnej Zespołu Szkół Nr 1 w Godzieszach Wielkich</w:t>
      </w:r>
      <w:bookmarkEnd w:id="0"/>
      <w:r w:rsidR="0094513F">
        <w:t xml:space="preserve"> w roku szkolnym 2021/2022: artykuły ogólnospożywcze; owoce i warzywa; nabiał; pieczywo; mięso, wędliny, drób; mrożonki i ryby</w:t>
      </w:r>
      <w:r w:rsidR="006203CB">
        <w:t xml:space="preserve"> mrożone</w:t>
      </w:r>
      <w:r w:rsidR="0094513F">
        <w:t>; wyroby garmażeryjne; jaja kurze.</w:t>
      </w:r>
    </w:p>
    <w:p w14:paraId="18A8D7C0" w14:textId="2D118781" w:rsidR="00B4017C" w:rsidRDefault="00B4017C">
      <w:pPr>
        <w:pStyle w:val="Akapitzlist"/>
        <w:numPr>
          <w:ilvl w:val="1"/>
          <w:numId w:val="21"/>
        </w:numPr>
        <w:tabs>
          <w:tab w:val="left" w:pos="882"/>
        </w:tabs>
        <w:spacing w:before="1" w:line="360" w:lineRule="auto"/>
        <w:ind w:left="881" w:right="445" w:hanging="435"/>
      </w:pPr>
      <w:r>
        <w:t>Formularze asortymentowo-cenowe będące integraln</w:t>
      </w:r>
      <w:r w:rsidR="00CB6DDD">
        <w:t>ą</w:t>
      </w:r>
      <w:r>
        <w:t xml:space="preserve"> częścią SWZ zawierają wykaz asortymentu i ilości produktów spożywczych, które stanowią przewidywane zapotrzebowanie na okres trwania umowy.</w:t>
      </w:r>
    </w:p>
    <w:p w14:paraId="2B3F0F0A" w14:textId="1EF756B3" w:rsidR="00B4017C" w:rsidRDefault="00B4017C">
      <w:pPr>
        <w:pStyle w:val="Akapitzlist"/>
        <w:numPr>
          <w:ilvl w:val="1"/>
          <w:numId w:val="21"/>
        </w:numPr>
        <w:tabs>
          <w:tab w:val="left" w:pos="882"/>
        </w:tabs>
        <w:spacing w:before="1" w:line="360" w:lineRule="auto"/>
        <w:ind w:left="881" w:right="445" w:hanging="435"/>
      </w:pPr>
      <w:r>
        <w:t>Ilości podane w załączniku cenowym są ilościami szacunkowymi i mogą ulec zmianie na +/- 20% w przypadku zmniejszenia lub zwiększenia ilości żywionych dzieci. Z tego tytułu Wykonawcy nie będą przysługiwały żadne roszczenia wobec Zamawiającego.</w:t>
      </w:r>
    </w:p>
    <w:p w14:paraId="524D43F5" w14:textId="5DE83B7E" w:rsidR="00B4017C" w:rsidRPr="00B4017C" w:rsidRDefault="00B4017C" w:rsidP="00B4017C">
      <w:pPr>
        <w:pStyle w:val="Akapitzlist"/>
        <w:numPr>
          <w:ilvl w:val="1"/>
          <w:numId w:val="21"/>
        </w:numPr>
        <w:tabs>
          <w:tab w:val="left" w:pos="882"/>
        </w:tabs>
        <w:spacing w:before="1" w:line="360" w:lineRule="auto"/>
        <w:ind w:left="881" w:right="445" w:hanging="435"/>
      </w:pPr>
      <w:r w:rsidRPr="00B4017C">
        <w:rPr>
          <w:szCs w:val="20"/>
        </w:rPr>
        <w:lastRenderedPageBreak/>
        <w:t xml:space="preserve">Dostawy będą dokonywane partiami, w związku z bieżącymi potrzebami Zamawiającego. Zgłoszenie zapotrzebowania będzie następować telefonicznie przez upoważnionego pracownika, najpóźniej w dniu poprzedzającym dzień planowanych dostaw. Produkty spożywcze muszą być dostarczane samochodem własnym dostawcy w opakowaniach jednostkowych opisanych </w:t>
      </w:r>
      <w:r>
        <w:rPr>
          <w:szCs w:val="20"/>
        </w:rPr>
        <w:br/>
      </w:r>
      <w:r w:rsidRPr="00B4017C">
        <w:rPr>
          <w:szCs w:val="20"/>
        </w:rPr>
        <w:t>w formularzu asortymentowo-cenowym lub opakowaniu o gramaturze bardzo zbliżonej.</w:t>
      </w:r>
    </w:p>
    <w:p w14:paraId="7934DD6D" w14:textId="5130647A" w:rsidR="00B4017C" w:rsidRPr="00B4017C" w:rsidRDefault="00B4017C" w:rsidP="00B4017C">
      <w:pPr>
        <w:pStyle w:val="Akapitzlist"/>
        <w:numPr>
          <w:ilvl w:val="1"/>
          <w:numId w:val="21"/>
        </w:numPr>
        <w:tabs>
          <w:tab w:val="left" w:pos="882"/>
        </w:tabs>
        <w:spacing w:before="1" w:line="360" w:lineRule="auto"/>
        <w:ind w:left="881" w:right="445" w:hanging="435"/>
      </w:pPr>
      <w:r w:rsidRPr="00B4017C">
        <w:rPr>
          <w:szCs w:val="20"/>
        </w:rPr>
        <w:t xml:space="preserve">Artykuły żywnościowe objęte dostawą powinny spełniać wymogi sanitarno-epidemiologiczne </w:t>
      </w:r>
      <w:r>
        <w:rPr>
          <w:szCs w:val="20"/>
        </w:rPr>
        <w:br/>
      </w:r>
      <w:r w:rsidRPr="00B4017C">
        <w:rPr>
          <w:szCs w:val="20"/>
        </w:rPr>
        <w:t>i zasady systemu HACCP w zakładach żywienia zbiorowego.</w:t>
      </w:r>
    </w:p>
    <w:p w14:paraId="7C1F8D1D" w14:textId="71021F99" w:rsidR="00B4017C" w:rsidRPr="00B4017C" w:rsidRDefault="00B4017C" w:rsidP="00B4017C">
      <w:pPr>
        <w:pStyle w:val="Akapitzlist"/>
        <w:numPr>
          <w:ilvl w:val="1"/>
          <w:numId w:val="21"/>
        </w:numPr>
        <w:tabs>
          <w:tab w:val="left" w:pos="882"/>
        </w:tabs>
        <w:spacing w:before="1" w:line="360" w:lineRule="auto"/>
        <w:ind w:left="881" w:right="445" w:hanging="435"/>
      </w:pPr>
      <w:r w:rsidRPr="00B4017C">
        <w:rPr>
          <w:szCs w:val="20"/>
        </w:rPr>
        <w:t xml:space="preserve">Ponadto wszystkie artykuły muszą jednocześnie spełniać warunki zawarte </w:t>
      </w:r>
      <w:r w:rsidRPr="00B4017C">
        <w:rPr>
          <w:szCs w:val="20"/>
        </w:rPr>
        <w:br/>
        <w:t xml:space="preserve">w rozporządzeniu Ministra Zdrowia z dnia 26.07.2016r. w sprawie grup środków spożywczych przeznaczonych do sprzedaży dzieciom i młodzieży w jednostkach systemu oświaty oraz wymagań, jakie muszą spełniać środki spożywcze stosowane w ramach żywienia zbiorowego dzieci </w:t>
      </w:r>
      <w:r w:rsidR="005B1843">
        <w:rPr>
          <w:szCs w:val="20"/>
        </w:rPr>
        <w:br/>
      </w:r>
      <w:r w:rsidRPr="00B4017C">
        <w:rPr>
          <w:szCs w:val="20"/>
        </w:rPr>
        <w:t>i młodzieży w tych jednostkach (Dz.U. z 2016 poz.1154).</w:t>
      </w:r>
    </w:p>
    <w:p w14:paraId="6CBDD8FD" w14:textId="209E9E9B" w:rsidR="00B4017C" w:rsidRPr="00B4017C" w:rsidRDefault="00B4017C" w:rsidP="00B4017C">
      <w:pPr>
        <w:pStyle w:val="Akapitzlist"/>
        <w:numPr>
          <w:ilvl w:val="1"/>
          <w:numId w:val="21"/>
        </w:numPr>
        <w:tabs>
          <w:tab w:val="left" w:pos="882"/>
        </w:tabs>
        <w:spacing w:before="1" w:line="360" w:lineRule="auto"/>
        <w:ind w:left="881" w:right="445" w:hanging="435"/>
      </w:pPr>
      <w:r>
        <w:rPr>
          <w:szCs w:val="20"/>
        </w:rPr>
        <w:t>Przedmiot zamówienia obejmuje transport asortymentu do miejsca przeznaczenia oraz wyładunek.</w:t>
      </w:r>
    </w:p>
    <w:p w14:paraId="60281BE3" w14:textId="27A5A673" w:rsidR="00B4017C" w:rsidRPr="00B4017C" w:rsidRDefault="00B4017C" w:rsidP="00B4017C">
      <w:pPr>
        <w:pStyle w:val="Akapitzlist"/>
        <w:numPr>
          <w:ilvl w:val="1"/>
          <w:numId w:val="21"/>
        </w:numPr>
        <w:tabs>
          <w:tab w:val="left" w:pos="882"/>
        </w:tabs>
        <w:spacing w:before="1" w:line="360" w:lineRule="auto"/>
        <w:ind w:left="881" w:right="445" w:hanging="435"/>
      </w:pPr>
      <w:r w:rsidRPr="00B4017C">
        <w:rPr>
          <w:szCs w:val="20"/>
        </w:rPr>
        <w:t>Zamawiający zastrzega sobie prawo odmówienia przyjęcia dostarczonych towarów</w:t>
      </w:r>
      <w:r w:rsidR="00E476C1">
        <w:rPr>
          <w:szCs w:val="20"/>
        </w:rPr>
        <w:t>,</w:t>
      </w:r>
      <w:r w:rsidRPr="00B4017C">
        <w:rPr>
          <w:szCs w:val="20"/>
        </w:rPr>
        <w:t xml:space="preserve"> jeżeli wystąpią jakiekolwiek nieprawidłowości co do jakości, terminu przydatności do spożycia danego produktu, bądź przewożenia w nieodpowiednich warunkach.</w:t>
      </w:r>
    </w:p>
    <w:p w14:paraId="7DC2BB89" w14:textId="131E29F9" w:rsidR="00B4017C" w:rsidRPr="00287C01" w:rsidRDefault="00B4017C" w:rsidP="00B4017C">
      <w:pPr>
        <w:pStyle w:val="Akapitzlist"/>
        <w:numPr>
          <w:ilvl w:val="1"/>
          <w:numId w:val="21"/>
        </w:numPr>
        <w:tabs>
          <w:tab w:val="left" w:pos="882"/>
        </w:tabs>
        <w:spacing w:before="1" w:line="360" w:lineRule="auto"/>
        <w:ind w:left="881" w:right="445" w:hanging="435"/>
      </w:pPr>
      <w:r w:rsidRPr="00B4017C">
        <w:rPr>
          <w:szCs w:val="20"/>
        </w:rPr>
        <w:t>Zamawiający nie ponosi odpowiedzialności za szkody wyrządzone przez Wykonawcę podczas wykonywania przedmiotu zamówienia.</w:t>
      </w:r>
    </w:p>
    <w:p w14:paraId="4E5E0037" w14:textId="77777777" w:rsidR="003E574C" w:rsidRDefault="00AF1D91" w:rsidP="00287C01">
      <w:pPr>
        <w:pStyle w:val="Akapitzlist"/>
        <w:numPr>
          <w:ilvl w:val="1"/>
          <w:numId w:val="21"/>
        </w:numPr>
        <w:spacing w:before="1" w:line="360" w:lineRule="auto"/>
        <w:ind w:left="881" w:right="445" w:hanging="435"/>
      </w:pPr>
      <w:r>
        <w:t>Zamawiający dopuszcza składanie ofert częściowych, gdzie część (zadanie)</w:t>
      </w:r>
      <w:r w:rsidRPr="00287C01">
        <w:rPr>
          <w:spacing w:val="-7"/>
        </w:rPr>
        <w:t xml:space="preserve"> </w:t>
      </w:r>
      <w:r>
        <w:t>stanowi:</w:t>
      </w:r>
    </w:p>
    <w:p w14:paraId="774A52C4" w14:textId="77777777" w:rsidR="003E574C" w:rsidRDefault="003E574C">
      <w:pPr>
        <w:spacing w:line="250" w:lineRule="exact"/>
        <w:jc w:val="both"/>
      </w:pPr>
    </w:p>
    <w:tbl>
      <w:tblPr>
        <w:tblStyle w:val="TableNormal"/>
        <w:tblW w:w="0" w:type="auto"/>
        <w:tblInd w:w="5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88"/>
        <w:gridCol w:w="5953"/>
      </w:tblGrid>
      <w:tr w:rsidR="0046354D" w:rsidRPr="00755A4C" w14:paraId="474AA172" w14:textId="77777777" w:rsidTr="00412FA0">
        <w:trPr>
          <w:trHeight w:val="630"/>
        </w:trPr>
        <w:tc>
          <w:tcPr>
            <w:tcW w:w="2588" w:type="dxa"/>
            <w:vAlign w:val="center"/>
          </w:tcPr>
          <w:p w14:paraId="79562E33" w14:textId="77777777" w:rsidR="0046354D" w:rsidRDefault="0046354D" w:rsidP="00412FA0">
            <w:pPr>
              <w:pStyle w:val="TableParagraph"/>
              <w:tabs>
                <w:tab w:val="left" w:pos="599"/>
              </w:tabs>
              <w:spacing w:before="1" w:line="259" w:lineRule="auto"/>
              <w:ind w:left="107" w:right="98"/>
              <w:jc w:val="center"/>
              <w:rPr>
                <w:b/>
              </w:rPr>
            </w:pPr>
            <w:r w:rsidRPr="00755A4C">
              <w:rPr>
                <w:b/>
              </w:rPr>
              <w:t>Nr</w:t>
            </w:r>
          </w:p>
          <w:p w14:paraId="7A37443F" w14:textId="77777777" w:rsidR="0046354D" w:rsidRPr="00755A4C" w:rsidRDefault="0046354D" w:rsidP="00412FA0">
            <w:pPr>
              <w:pStyle w:val="TableParagraph"/>
              <w:tabs>
                <w:tab w:val="left" w:pos="599"/>
              </w:tabs>
              <w:spacing w:before="1" w:line="259" w:lineRule="auto"/>
              <w:ind w:left="107" w:right="98"/>
              <w:jc w:val="center"/>
              <w:rPr>
                <w:b/>
              </w:rPr>
            </w:pPr>
            <w:r w:rsidRPr="00755A4C">
              <w:rPr>
                <w:b/>
                <w:spacing w:val="-4"/>
              </w:rPr>
              <w:t xml:space="preserve">zadania </w:t>
            </w:r>
            <w:r w:rsidRPr="00755A4C">
              <w:rPr>
                <w:b/>
              </w:rPr>
              <w:t>częściowego</w:t>
            </w:r>
          </w:p>
        </w:tc>
        <w:tc>
          <w:tcPr>
            <w:tcW w:w="5953" w:type="dxa"/>
            <w:vAlign w:val="center"/>
          </w:tcPr>
          <w:p w14:paraId="3542307B" w14:textId="77777777" w:rsidR="0046354D" w:rsidRPr="00755A4C" w:rsidRDefault="0046354D" w:rsidP="00412FA0">
            <w:pPr>
              <w:pStyle w:val="TableParagraph"/>
              <w:spacing w:before="1"/>
              <w:ind w:left="107"/>
              <w:jc w:val="center"/>
              <w:rPr>
                <w:b/>
              </w:rPr>
            </w:pPr>
            <w:r w:rsidRPr="00755A4C">
              <w:rPr>
                <w:b/>
              </w:rPr>
              <w:t>Opis i nazwa zadania</w:t>
            </w:r>
          </w:p>
        </w:tc>
      </w:tr>
      <w:tr w:rsidR="0046354D" w:rsidRPr="00755A4C" w14:paraId="4ECFC072" w14:textId="77777777" w:rsidTr="00412FA0">
        <w:trPr>
          <w:trHeight w:val="533"/>
        </w:trPr>
        <w:tc>
          <w:tcPr>
            <w:tcW w:w="2588" w:type="dxa"/>
          </w:tcPr>
          <w:p w14:paraId="15206630" w14:textId="77777777" w:rsidR="0046354D" w:rsidRPr="00755A4C" w:rsidRDefault="0046354D" w:rsidP="00412FA0">
            <w:pPr>
              <w:pStyle w:val="TableParagraph"/>
              <w:spacing w:before="3"/>
              <w:ind w:left="107"/>
              <w:jc w:val="center"/>
              <w:rPr>
                <w:b/>
              </w:rPr>
            </w:pPr>
            <w:r w:rsidRPr="00755A4C">
              <w:rPr>
                <w:b/>
              </w:rPr>
              <w:t>1</w:t>
            </w:r>
          </w:p>
        </w:tc>
        <w:tc>
          <w:tcPr>
            <w:tcW w:w="5953" w:type="dxa"/>
          </w:tcPr>
          <w:p w14:paraId="16FCF5C3" w14:textId="77777777" w:rsidR="0046354D" w:rsidRPr="00755A4C" w:rsidRDefault="0046354D" w:rsidP="00412FA0">
            <w:pPr>
              <w:pStyle w:val="TableParagraph"/>
              <w:spacing w:before="3" w:line="219" w:lineRule="exact"/>
              <w:rPr>
                <w:b/>
              </w:rPr>
            </w:pPr>
            <w:r w:rsidRPr="00755A4C">
              <w:rPr>
                <w:b/>
              </w:rPr>
              <w:t xml:space="preserve">  Artykuły ogólnospożywcze</w:t>
            </w:r>
          </w:p>
          <w:p w14:paraId="016D07C5" w14:textId="77777777" w:rsidR="0046354D" w:rsidRPr="00755A4C" w:rsidRDefault="0046354D" w:rsidP="00412FA0">
            <w:pPr>
              <w:pStyle w:val="TableParagraph"/>
              <w:ind w:left="107"/>
            </w:pPr>
            <w:r w:rsidRPr="00755A4C">
              <w:t xml:space="preserve">CPV </w:t>
            </w:r>
            <w:r>
              <w:t>15800000-6</w:t>
            </w:r>
          </w:p>
        </w:tc>
      </w:tr>
      <w:tr w:rsidR="0046354D" w:rsidRPr="00755A4C" w14:paraId="48A0B03D" w14:textId="77777777" w:rsidTr="00412FA0">
        <w:trPr>
          <w:trHeight w:val="569"/>
        </w:trPr>
        <w:tc>
          <w:tcPr>
            <w:tcW w:w="2588" w:type="dxa"/>
          </w:tcPr>
          <w:p w14:paraId="1316B1E1" w14:textId="77777777" w:rsidR="0046354D" w:rsidRPr="00755A4C" w:rsidRDefault="0046354D" w:rsidP="00412FA0">
            <w:pPr>
              <w:pStyle w:val="TableParagraph"/>
              <w:spacing w:line="213" w:lineRule="exact"/>
              <w:ind w:left="107"/>
              <w:jc w:val="center"/>
              <w:rPr>
                <w:b/>
              </w:rPr>
            </w:pPr>
            <w:r w:rsidRPr="00755A4C">
              <w:rPr>
                <w:b/>
              </w:rPr>
              <w:t>2</w:t>
            </w:r>
          </w:p>
        </w:tc>
        <w:tc>
          <w:tcPr>
            <w:tcW w:w="5953" w:type="dxa"/>
          </w:tcPr>
          <w:p w14:paraId="68B2C938" w14:textId="77777777" w:rsidR="0046354D" w:rsidRPr="00755A4C" w:rsidRDefault="0046354D" w:rsidP="00412FA0">
            <w:pPr>
              <w:pStyle w:val="TableParagraph"/>
              <w:ind w:left="107"/>
              <w:rPr>
                <w:b/>
              </w:rPr>
            </w:pPr>
            <w:r>
              <w:rPr>
                <w:b/>
              </w:rPr>
              <w:t>Owoce i warzywa</w:t>
            </w:r>
          </w:p>
          <w:p w14:paraId="2DDE6A4C" w14:textId="77777777" w:rsidR="0046354D" w:rsidRPr="00755A4C" w:rsidRDefault="0046354D" w:rsidP="00412FA0">
            <w:pPr>
              <w:pStyle w:val="TableParagraph"/>
              <w:spacing w:line="198" w:lineRule="exact"/>
              <w:ind w:left="107"/>
            </w:pPr>
            <w:r w:rsidRPr="00755A4C">
              <w:t>CPV 15</w:t>
            </w:r>
            <w:r>
              <w:t>300000-1</w:t>
            </w:r>
          </w:p>
        </w:tc>
      </w:tr>
      <w:tr w:rsidR="0046354D" w:rsidRPr="00755A4C" w14:paraId="46ED18AE" w14:textId="77777777" w:rsidTr="00412FA0">
        <w:trPr>
          <w:trHeight w:val="548"/>
        </w:trPr>
        <w:tc>
          <w:tcPr>
            <w:tcW w:w="2588" w:type="dxa"/>
          </w:tcPr>
          <w:p w14:paraId="5795EAB4" w14:textId="77777777" w:rsidR="0046354D" w:rsidRPr="00755A4C" w:rsidRDefault="0046354D" w:rsidP="00412FA0">
            <w:pPr>
              <w:pStyle w:val="TableParagraph"/>
              <w:spacing w:line="215" w:lineRule="exact"/>
              <w:ind w:left="107"/>
              <w:jc w:val="center"/>
              <w:rPr>
                <w:b/>
              </w:rPr>
            </w:pPr>
            <w:r w:rsidRPr="00755A4C">
              <w:rPr>
                <w:b/>
              </w:rPr>
              <w:t>3</w:t>
            </w:r>
          </w:p>
        </w:tc>
        <w:tc>
          <w:tcPr>
            <w:tcW w:w="5953" w:type="dxa"/>
          </w:tcPr>
          <w:p w14:paraId="2D59CD5D" w14:textId="77777777" w:rsidR="0046354D" w:rsidRPr="00755A4C" w:rsidRDefault="0046354D" w:rsidP="00412FA0">
            <w:pPr>
              <w:pStyle w:val="TableParagraph"/>
              <w:spacing w:line="215" w:lineRule="exact"/>
              <w:ind w:left="107"/>
              <w:rPr>
                <w:b/>
              </w:rPr>
            </w:pPr>
            <w:r>
              <w:rPr>
                <w:b/>
              </w:rPr>
              <w:t xml:space="preserve">Nabiał </w:t>
            </w:r>
          </w:p>
          <w:p w14:paraId="692837AF" w14:textId="77777777" w:rsidR="0046354D" w:rsidRPr="00755A4C" w:rsidRDefault="0046354D" w:rsidP="00412FA0">
            <w:pPr>
              <w:pStyle w:val="TableParagraph"/>
              <w:ind w:left="107"/>
            </w:pPr>
            <w:r w:rsidRPr="00755A4C">
              <w:t>CPV 1550000-3</w:t>
            </w:r>
          </w:p>
        </w:tc>
      </w:tr>
      <w:tr w:rsidR="0046354D" w:rsidRPr="00755A4C" w14:paraId="66FCFACA" w14:textId="77777777" w:rsidTr="00412FA0">
        <w:trPr>
          <w:trHeight w:val="556"/>
        </w:trPr>
        <w:tc>
          <w:tcPr>
            <w:tcW w:w="2588" w:type="dxa"/>
          </w:tcPr>
          <w:p w14:paraId="10D89877" w14:textId="77777777" w:rsidR="0046354D" w:rsidRPr="00755A4C" w:rsidRDefault="0046354D" w:rsidP="00412FA0">
            <w:pPr>
              <w:pStyle w:val="TableParagraph"/>
              <w:spacing w:line="215" w:lineRule="exact"/>
              <w:ind w:left="107"/>
              <w:jc w:val="center"/>
              <w:rPr>
                <w:b/>
              </w:rPr>
            </w:pPr>
            <w:r w:rsidRPr="00755A4C">
              <w:rPr>
                <w:b/>
              </w:rPr>
              <w:t>4</w:t>
            </w:r>
          </w:p>
        </w:tc>
        <w:tc>
          <w:tcPr>
            <w:tcW w:w="5953" w:type="dxa"/>
          </w:tcPr>
          <w:p w14:paraId="605DCB1F" w14:textId="77777777" w:rsidR="0046354D" w:rsidRPr="00755A4C" w:rsidRDefault="0046354D" w:rsidP="00412FA0">
            <w:pPr>
              <w:pStyle w:val="TableParagraph"/>
              <w:spacing w:line="194" w:lineRule="exact"/>
              <w:rPr>
                <w:b/>
                <w:bCs/>
              </w:rPr>
            </w:pPr>
            <w:r>
              <w:t xml:space="preserve">  </w:t>
            </w:r>
            <w:r w:rsidRPr="00755A4C">
              <w:rPr>
                <w:b/>
                <w:bCs/>
              </w:rPr>
              <w:t>Pieczywo</w:t>
            </w:r>
          </w:p>
          <w:p w14:paraId="09463F74" w14:textId="77777777" w:rsidR="0046354D" w:rsidRDefault="0046354D" w:rsidP="00412FA0">
            <w:pPr>
              <w:pStyle w:val="TableParagraph"/>
              <w:spacing w:line="215" w:lineRule="exact"/>
              <w:ind w:left="107"/>
              <w:rPr>
                <w:b/>
              </w:rPr>
            </w:pPr>
            <w:r w:rsidRPr="00755A4C">
              <w:t>CPV 158</w:t>
            </w:r>
            <w:r>
              <w:t>10000-9</w:t>
            </w:r>
          </w:p>
        </w:tc>
      </w:tr>
      <w:tr w:rsidR="0046354D" w:rsidRPr="00755A4C" w14:paraId="6FDB3F63" w14:textId="77777777" w:rsidTr="00412FA0">
        <w:trPr>
          <w:trHeight w:val="550"/>
        </w:trPr>
        <w:tc>
          <w:tcPr>
            <w:tcW w:w="2588" w:type="dxa"/>
          </w:tcPr>
          <w:p w14:paraId="122DF353" w14:textId="77777777" w:rsidR="0046354D" w:rsidRPr="00755A4C" w:rsidRDefault="0046354D" w:rsidP="00412FA0">
            <w:pPr>
              <w:pStyle w:val="TableParagraph"/>
              <w:spacing w:before="1"/>
              <w:ind w:left="107"/>
              <w:jc w:val="center"/>
              <w:rPr>
                <w:b/>
              </w:rPr>
            </w:pPr>
            <w:r w:rsidRPr="00755A4C">
              <w:rPr>
                <w:b/>
              </w:rPr>
              <w:t>5</w:t>
            </w:r>
          </w:p>
        </w:tc>
        <w:tc>
          <w:tcPr>
            <w:tcW w:w="5953" w:type="dxa"/>
          </w:tcPr>
          <w:p w14:paraId="07DC65C3" w14:textId="77777777" w:rsidR="0046354D" w:rsidRPr="00755A4C" w:rsidRDefault="0046354D" w:rsidP="00412FA0">
            <w:pPr>
              <w:pStyle w:val="TableParagraph"/>
              <w:spacing w:before="1" w:line="216" w:lineRule="exact"/>
              <w:ind w:left="107"/>
              <w:rPr>
                <w:b/>
              </w:rPr>
            </w:pPr>
            <w:r>
              <w:rPr>
                <w:b/>
              </w:rPr>
              <w:t>Mięso, wędliny, drób</w:t>
            </w:r>
          </w:p>
          <w:p w14:paraId="2D389C91" w14:textId="36084E1E" w:rsidR="0046354D" w:rsidRPr="00755A4C" w:rsidRDefault="0046354D" w:rsidP="00412FA0">
            <w:pPr>
              <w:pStyle w:val="TableParagraph"/>
              <w:spacing w:line="266" w:lineRule="exact"/>
              <w:ind w:left="107"/>
            </w:pPr>
            <w:r w:rsidRPr="00755A4C">
              <w:t>CPV 15</w:t>
            </w:r>
            <w:r>
              <w:t>100000-9, 15112000-6</w:t>
            </w:r>
          </w:p>
        </w:tc>
      </w:tr>
      <w:tr w:rsidR="0046354D" w:rsidRPr="00755A4C" w14:paraId="66A2E1D1" w14:textId="77777777" w:rsidTr="00412FA0">
        <w:trPr>
          <w:trHeight w:val="416"/>
        </w:trPr>
        <w:tc>
          <w:tcPr>
            <w:tcW w:w="2588" w:type="dxa"/>
          </w:tcPr>
          <w:p w14:paraId="491BBB91" w14:textId="77777777" w:rsidR="0046354D" w:rsidRPr="00755A4C" w:rsidRDefault="0046354D" w:rsidP="00412FA0">
            <w:pPr>
              <w:pStyle w:val="TableParagraph"/>
              <w:spacing w:before="1"/>
              <w:ind w:left="107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5953" w:type="dxa"/>
          </w:tcPr>
          <w:p w14:paraId="47F7743B" w14:textId="77777777" w:rsidR="0046354D" w:rsidRDefault="0046354D" w:rsidP="00412FA0">
            <w:pPr>
              <w:pStyle w:val="TableParagraph"/>
              <w:spacing w:before="1" w:line="216" w:lineRule="exact"/>
              <w:ind w:left="107"/>
              <w:rPr>
                <w:b/>
              </w:rPr>
            </w:pPr>
            <w:r>
              <w:rPr>
                <w:b/>
              </w:rPr>
              <w:t>Mrożonki i ryby</w:t>
            </w:r>
          </w:p>
          <w:p w14:paraId="7B32CB01" w14:textId="77A9B388" w:rsidR="0046354D" w:rsidRDefault="0046354D" w:rsidP="00412FA0">
            <w:pPr>
              <w:pStyle w:val="TableParagraph"/>
              <w:spacing w:before="1" w:line="216" w:lineRule="exact"/>
              <w:ind w:left="107"/>
              <w:rPr>
                <w:b/>
              </w:rPr>
            </w:pPr>
            <w:r w:rsidRPr="00755A4C">
              <w:t>CPV 15</w:t>
            </w:r>
            <w:r>
              <w:t>220000-6, 15331170-9, 15332100-5</w:t>
            </w:r>
          </w:p>
        </w:tc>
      </w:tr>
      <w:tr w:rsidR="0046354D" w:rsidRPr="00755A4C" w14:paraId="403150D4" w14:textId="77777777" w:rsidTr="00412FA0">
        <w:trPr>
          <w:trHeight w:val="409"/>
        </w:trPr>
        <w:tc>
          <w:tcPr>
            <w:tcW w:w="2588" w:type="dxa"/>
          </w:tcPr>
          <w:p w14:paraId="11BE03E4" w14:textId="77777777" w:rsidR="0046354D" w:rsidRDefault="0046354D" w:rsidP="00412FA0">
            <w:pPr>
              <w:pStyle w:val="TableParagraph"/>
              <w:spacing w:before="1"/>
              <w:ind w:left="107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5953" w:type="dxa"/>
          </w:tcPr>
          <w:p w14:paraId="41A80A0F" w14:textId="77777777" w:rsidR="0046354D" w:rsidRDefault="0046354D" w:rsidP="00412FA0">
            <w:pPr>
              <w:pStyle w:val="TableParagraph"/>
              <w:spacing w:before="1" w:line="216" w:lineRule="exact"/>
              <w:ind w:left="107"/>
              <w:rPr>
                <w:b/>
              </w:rPr>
            </w:pPr>
            <w:r>
              <w:rPr>
                <w:b/>
              </w:rPr>
              <w:t>Wyroby garmażeryjne</w:t>
            </w:r>
          </w:p>
          <w:p w14:paraId="6696BF2F" w14:textId="16874291" w:rsidR="0046354D" w:rsidRDefault="0046354D" w:rsidP="00412FA0">
            <w:pPr>
              <w:pStyle w:val="TableParagraph"/>
              <w:spacing w:before="1" w:line="216" w:lineRule="exact"/>
              <w:ind w:left="107"/>
              <w:rPr>
                <w:b/>
              </w:rPr>
            </w:pPr>
            <w:r w:rsidRPr="00755A4C">
              <w:t xml:space="preserve">CPV </w:t>
            </w:r>
            <w:r w:rsidR="003645F7">
              <w:t>15894200-3, 15000000-8</w:t>
            </w:r>
          </w:p>
        </w:tc>
      </w:tr>
      <w:tr w:rsidR="0046354D" w:rsidRPr="00755A4C" w14:paraId="538347A6" w14:textId="77777777" w:rsidTr="00412FA0">
        <w:trPr>
          <w:trHeight w:val="529"/>
        </w:trPr>
        <w:tc>
          <w:tcPr>
            <w:tcW w:w="2588" w:type="dxa"/>
          </w:tcPr>
          <w:p w14:paraId="3EF6BE4A" w14:textId="77777777" w:rsidR="0046354D" w:rsidRDefault="0046354D" w:rsidP="00412FA0">
            <w:pPr>
              <w:pStyle w:val="TableParagraph"/>
              <w:spacing w:before="1"/>
              <w:ind w:left="107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5953" w:type="dxa"/>
          </w:tcPr>
          <w:p w14:paraId="1AEEFE98" w14:textId="77777777" w:rsidR="0046354D" w:rsidRDefault="0046354D" w:rsidP="00412FA0">
            <w:pPr>
              <w:pStyle w:val="TableParagraph"/>
              <w:spacing w:before="1" w:line="216" w:lineRule="exact"/>
              <w:ind w:left="107"/>
              <w:rPr>
                <w:b/>
              </w:rPr>
            </w:pPr>
            <w:r>
              <w:rPr>
                <w:b/>
              </w:rPr>
              <w:t>Jaja kurze</w:t>
            </w:r>
          </w:p>
          <w:p w14:paraId="5DA9BB4C" w14:textId="77777777" w:rsidR="0046354D" w:rsidRDefault="0046354D" w:rsidP="00412FA0">
            <w:pPr>
              <w:pStyle w:val="TableParagraph"/>
              <w:spacing w:before="1" w:line="216" w:lineRule="exact"/>
              <w:ind w:left="107"/>
              <w:rPr>
                <w:b/>
              </w:rPr>
            </w:pPr>
            <w:r w:rsidRPr="00755A4C">
              <w:t xml:space="preserve">CPV </w:t>
            </w:r>
            <w:r>
              <w:t>03142500-3</w:t>
            </w:r>
          </w:p>
        </w:tc>
      </w:tr>
    </w:tbl>
    <w:p w14:paraId="149B6E83" w14:textId="77777777" w:rsidR="0046354D" w:rsidRDefault="0046354D">
      <w:pPr>
        <w:spacing w:line="250" w:lineRule="exact"/>
        <w:jc w:val="both"/>
      </w:pPr>
    </w:p>
    <w:p w14:paraId="4FB8E43C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before="92" w:line="360" w:lineRule="auto"/>
        <w:ind w:right="445"/>
      </w:pPr>
      <w:r>
        <w:tab/>
        <w:t>Części nie mogą być dzielone przez Wykonawców, oferty nie zawierające pełnego zakresu przedmiotu zamówienia określonego w zadaniu częściowym zostaną</w:t>
      </w:r>
      <w:r>
        <w:rPr>
          <w:spacing w:val="-5"/>
        </w:rPr>
        <w:t xml:space="preserve"> </w:t>
      </w:r>
      <w:r>
        <w:t>odrzucone.</w:t>
      </w:r>
    </w:p>
    <w:p w14:paraId="0318A725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line="360" w:lineRule="auto"/>
        <w:ind w:left="881" w:hanging="597"/>
      </w:pPr>
      <w:r>
        <w:t>Wykonawca może złożyć ofertę w odniesieniu do wszystkich części</w:t>
      </w:r>
      <w:r>
        <w:rPr>
          <w:spacing w:val="-3"/>
        </w:rPr>
        <w:t xml:space="preserve"> </w:t>
      </w:r>
      <w:r>
        <w:t xml:space="preserve">zamówienia (na jedno, </w:t>
      </w:r>
    </w:p>
    <w:p w14:paraId="63D0E5A5" w14:textId="77777777" w:rsidR="0046354D" w:rsidRDefault="0046354D" w:rsidP="0046354D">
      <w:pPr>
        <w:pStyle w:val="Akapitzlist"/>
        <w:tabs>
          <w:tab w:val="left" w:pos="882"/>
        </w:tabs>
        <w:spacing w:line="360" w:lineRule="auto"/>
        <w:ind w:firstLine="0"/>
      </w:pPr>
      <w:r>
        <w:t>kilka lub wszystkie zadania).</w:t>
      </w:r>
      <w:r w:rsidRPr="00B4017C">
        <w:t xml:space="preserve"> </w:t>
      </w:r>
    </w:p>
    <w:p w14:paraId="422482ED" w14:textId="6006D56A" w:rsidR="0046354D" w:rsidRDefault="0046354D" w:rsidP="0046354D">
      <w:pPr>
        <w:tabs>
          <w:tab w:val="left" w:pos="1397"/>
        </w:tabs>
      </w:pPr>
    </w:p>
    <w:p w14:paraId="073B0F82" w14:textId="0DBF995D" w:rsidR="0046354D" w:rsidRPr="0046354D" w:rsidRDefault="0046354D" w:rsidP="0046354D">
      <w:pPr>
        <w:tabs>
          <w:tab w:val="left" w:pos="1397"/>
        </w:tabs>
        <w:sectPr w:rsidR="0046354D" w:rsidRPr="0046354D">
          <w:headerReference w:type="default" r:id="rId11"/>
          <w:footerReference w:type="default" r:id="rId12"/>
          <w:pgSz w:w="11910" w:h="16840"/>
          <w:pgMar w:top="1320" w:right="740" w:bottom="480" w:left="1180" w:header="284" w:footer="286" w:gutter="0"/>
          <w:pgNumType w:start="2"/>
          <w:cols w:space="708"/>
        </w:sectPr>
      </w:pPr>
      <w:r>
        <w:tab/>
      </w:r>
    </w:p>
    <w:p w14:paraId="7FCE9350" w14:textId="77777777" w:rsidR="003E574C" w:rsidRDefault="003E574C">
      <w:pPr>
        <w:pStyle w:val="Tekstpodstawowy"/>
        <w:spacing w:before="9"/>
        <w:rPr>
          <w:sz w:val="7"/>
        </w:rPr>
      </w:pPr>
    </w:p>
    <w:p w14:paraId="6DDEFB22" w14:textId="77777777" w:rsidR="003E574C" w:rsidRDefault="003E574C">
      <w:pPr>
        <w:pStyle w:val="Tekstpodstawowy"/>
        <w:spacing w:before="1"/>
        <w:rPr>
          <w:sz w:val="29"/>
        </w:rPr>
      </w:pPr>
    </w:p>
    <w:p w14:paraId="1165261B" w14:textId="0D40E527" w:rsidR="00B4017C" w:rsidRDefault="00B4017C" w:rsidP="0046354D">
      <w:pPr>
        <w:pStyle w:val="Akapitzlist"/>
        <w:numPr>
          <w:ilvl w:val="1"/>
          <w:numId w:val="21"/>
        </w:numPr>
        <w:tabs>
          <w:tab w:val="left" w:pos="882"/>
        </w:tabs>
        <w:spacing w:line="360" w:lineRule="auto"/>
        <w:ind w:left="881" w:hanging="361"/>
      </w:pPr>
      <w:r>
        <w:t>Zamawiający nie dopuszcza składania ofert wariantowych oraz w postaci katalogów elektronicznych.</w:t>
      </w:r>
    </w:p>
    <w:p w14:paraId="0D0A3543" w14:textId="452D4D2A" w:rsidR="003E574C" w:rsidRDefault="00AF1D91" w:rsidP="0046354D">
      <w:pPr>
        <w:pStyle w:val="Akapitzlist"/>
        <w:numPr>
          <w:ilvl w:val="1"/>
          <w:numId w:val="21"/>
        </w:numPr>
        <w:tabs>
          <w:tab w:val="left" w:pos="882"/>
        </w:tabs>
        <w:spacing w:line="360" w:lineRule="auto"/>
        <w:ind w:left="881" w:hanging="361"/>
      </w:pPr>
      <w:r>
        <w:t xml:space="preserve">Miejsce realizacji: </w:t>
      </w:r>
      <w:r w:rsidR="00B4017C">
        <w:t>stołówka szkolna Zespołu Szkół Nr 1 w Godzieszach Wielkich</w:t>
      </w:r>
    </w:p>
    <w:p w14:paraId="75F6237D" w14:textId="77777777" w:rsidR="00BD4815" w:rsidRPr="00BD4815" w:rsidRDefault="00BD4815" w:rsidP="00BD4815">
      <w:pPr>
        <w:pStyle w:val="Akapitzlist"/>
        <w:tabs>
          <w:tab w:val="left" w:pos="882"/>
        </w:tabs>
        <w:spacing w:line="360" w:lineRule="auto"/>
        <w:ind w:firstLine="0"/>
      </w:pPr>
    </w:p>
    <w:p w14:paraId="35F854B3" w14:textId="193015B6" w:rsidR="00BD4815" w:rsidRDefault="00BD4815" w:rsidP="0046354D">
      <w:pPr>
        <w:pStyle w:val="Nagwek1"/>
        <w:numPr>
          <w:ilvl w:val="0"/>
          <w:numId w:val="21"/>
        </w:numPr>
        <w:tabs>
          <w:tab w:val="left" w:pos="599"/>
        </w:tabs>
      </w:pPr>
      <w:r>
        <w:t xml:space="preserve">INFORMACJA O PRZEWIDYWANYCH ZAMÓWIENIACH, O KTÓRYCH MOWA W ART. 214 UST. </w:t>
      </w:r>
      <w:r w:rsidR="00DC6FE1">
        <w:t>1 PKT. 8 USTAWY PZP</w:t>
      </w:r>
    </w:p>
    <w:p w14:paraId="64BDA036" w14:textId="59B82CB1" w:rsidR="00DC6FE1" w:rsidRDefault="00DC6FE1" w:rsidP="00DC6FE1">
      <w:pPr>
        <w:pStyle w:val="Nagwek1"/>
        <w:tabs>
          <w:tab w:val="left" w:pos="599"/>
        </w:tabs>
        <w:ind w:left="598"/>
      </w:pPr>
    </w:p>
    <w:p w14:paraId="75617EC8" w14:textId="17A0EE82" w:rsidR="00DC6FE1" w:rsidRPr="0018268F" w:rsidRDefault="00DC6FE1" w:rsidP="0018268F">
      <w:pPr>
        <w:spacing w:line="360" w:lineRule="auto"/>
        <w:ind w:left="598"/>
        <w:jc w:val="both"/>
        <w:rPr>
          <w:szCs w:val="20"/>
        </w:rPr>
      </w:pPr>
      <w:r w:rsidRPr="00DC6FE1">
        <w:rPr>
          <w:szCs w:val="20"/>
        </w:rPr>
        <w:t xml:space="preserve">Zamawiający </w:t>
      </w:r>
      <w:r w:rsidR="0018268F">
        <w:rPr>
          <w:szCs w:val="20"/>
        </w:rPr>
        <w:t xml:space="preserve">nie </w:t>
      </w:r>
      <w:r w:rsidRPr="00DC6FE1">
        <w:rPr>
          <w:szCs w:val="20"/>
        </w:rPr>
        <w:t xml:space="preserve">przewiduje </w:t>
      </w:r>
      <w:r w:rsidR="0018268F">
        <w:rPr>
          <w:szCs w:val="20"/>
        </w:rPr>
        <w:t xml:space="preserve">udzielenia zamówienia polegającego na </w:t>
      </w:r>
      <w:r w:rsidRPr="00DC6FE1">
        <w:rPr>
          <w:szCs w:val="20"/>
        </w:rPr>
        <w:t>z</w:t>
      </w:r>
      <w:r w:rsidRPr="00DC6FE1">
        <w:rPr>
          <w:color w:val="000000"/>
          <w:szCs w:val="24"/>
          <w:shd w:val="clear" w:color="auto" w:fill="FFFFFF"/>
        </w:rPr>
        <w:t>większeni</w:t>
      </w:r>
      <w:r w:rsidR="0018268F">
        <w:rPr>
          <w:color w:val="000000"/>
          <w:szCs w:val="24"/>
          <w:shd w:val="clear" w:color="auto" w:fill="FFFFFF"/>
        </w:rPr>
        <w:t>u</w:t>
      </w:r>
      <w:r w:rsidRPr="00DC6FE1">
        <w:rPr>
          <w:color w:val="000000"/>
          <w:szCs w:val="24"/>
          <w:shd w:val="clear" w:color="auto" w:fill="FFFFFF"/>
        </w:rPr>
        <w:t xml:space="preserve"> bieżących dostaw </w:t>
      </w:r>
      <w:r w:rsidRPr="00DC6FE1">
        <w:rPr>
          <w:szCs w:val="20"/>
        </w:rPr>
        <w:t xml:space="preserve">na podstawie art. </w:t>
      </w:r>
      <w:r>
        <w:rPr>
          <w:szCs w:val="20"/>
        </w:rPr>
        <w:t>214</w:t>
      </w:r>
      <w:r w:rsidRPr="00DC6FE1">
        <w:rPr>
          <w:szCs w:val="20"/>
        </w:rPr>
        <w:t xml:space="preserve"> ust. 1 pkt. </w:t>
      </w:r>
      <w:r>
        <w:rPr>
          <w:szCs w:val="20"/>
        </w:rPr>
        <w:t>8</w:t>
      </w:r>
      <w:r w:rsidRPr="00DC6FE1">
        <w:rPr>
          <w:szCs w:val="20"/>
        </w:rPr>
        <w:t xml:space="preserve"> </w:t>
      </w:r>
      <w:proofErr w:type="spellStart"/>
      <w:r w:rsidRPr="00DC6FE1">
        <w:rPr>
          <w:szCs w:val="20"/>
        </w:rPr>
        <w:t>Pzp</w:t>
      </w:r>
      <w:proofErr w:type="spellEnd"/>
      <w:r w:rsidRPr="00DC6FE1">
        <w:rPr>
          <w:szCs w:val="20"/>
        </w:rPr>
        <w:t xml:space="preserve"> </w:t>
      </w:r>
    </w:p>
    <w:p w14:paraId="09976835" w14:textId="77777777" w:rsidR="00DC6FE1" w:rsidRDefault="00DC6FE1" w:rsidP="00DC6FE1">
      <w:pPr>
        <w:pStyle w:val="Nagwek1"/>
        <w:tabs>
          <w:tab w:val="left" w:pos="599"/>
        </w:tabs>
        <w:ind w:left="598"/>
      </w:pPr>
    </w:p>
    <w:p w14:paraId="5BA9FFB7" w14:textId="01D726CE" w:rsidR="003E574C" w:rsidRDefault="00AF1D91" w:rsidP="0046354D">
      <w:pPr>
        <w:pStyle w:val="Nagwek1"/>
        <w:numPr>
          <w:ilvl w:val="0"/>
          <w:numId w:val="21"/>
        </w:numPr>
        <w:tabs>
          <w:tab w:val="left" w:pos="599"/>
        </w:tabs>
      </w:pPr>
      <w:r>
        <w:t>TERMIN WYKONANIA</w:t>
      </w:r>
      <w:r>
        <w:rPr>
          <w:spacing w:val="-2"/>
        </w:rPr>
        <w:t xml:space="preserve"> </w:t>
      </w:r>
      <w:r>
        <w:t>ZAMÓWIENIA</w:t>
      </w:r>
    </w:p>
    <w:p w14:paraId="23C3E80C" w14:textId="77777777" w:rsidR="003E574C" w:rsidRDefault="003E574C">
      <w:pPr>
        <w:pStyle w:val="Tekstpodstawowy"/>
        <w:rPr>
          <w:b/>
          <w:sz w:val="25"/>
        </w:rPr>
      </w:pPr>
    </w:p>
    <w:p w14:paraId="2DA9E2A9" w14:textId="5D106FC9" w:rsidR="003E574C" w:rsidRDefault="00AF1D91" w:rsidP="00EB5948">
      <w:pPr>
        <w:tabs>
          <w:tab w:val="left" w:pos="882"/>
        </w:tabs>
        <w:spacing w:line="360" w:lineRule="auto"/>
        <w:ind w:left="598" w:right="443"/>
        <w:jc w:val="both"/>
      </w:pPr>
      <w:r>
        <w:t>Zamówienie będzie realizowane przez 1</w:t>
      </w:r>
      <w:r w:rsidR="00EB5948">
        <w:t>2</w:t>
      </w:r>
      <w:r>
        <w:t xml:space="preserve"> miesięcy</w:t>
      </w:r>
      <w:r w:rsidR="00184714">
        <w:t>, w terminie od 01.09.2021 r. do 31.08.2022 r.</w:t>
      </w:r>
      <w:r>
        <w:t xml:space="preserve">, </w:t>
      </w:r>
      <w:r w:rsidR="00184714">
        <w:br/>
      </w:r>
      <w:r>
        <w:t>z zastrzeżeniem, że dostawy będą realizowane w okresach przebywania uczniów w placówkach</w:t>
      </w:r>
      <w:r w:rsidRPr="00EB5948">
        <w:rPr>
          <w:spacing w:val="-9"/>
        </w:rPr>
        <w:t xml:space="preserve"> </w:t>
      </w:r>
      <w:r>
        <w:t>oświatowych.</w:t>
      </w:r>
      <w:r w:rsidR="00EB5948">
        <w:t xml:space="preserve"> Umowa zacznie obowiązywać od dnia 01.09.2021 r.</w:t>
      </w:r>
    </w:p>
    <w:p w14:paraId="6969401D" w14:textId="77777777" w:rsidR="003E574C" w:rsidRDefault="003E574C">
      <w:pPr>
        <w:pStyle w:val="Tekstpodstawowy"/>
        <w:spacing w:before="2"/>
        <w:rPr>
          <w:sz w:val="24"/>
        </w:rPr>
      </w:pPr>
    </w:p>
    <w:p w14:paraId="05CD86C2" w14:textId="77777777" w:rsidR="003E574C" w:rsidRDefault="00AF1D91" w:rsidP="0046354D">
      <w:pPr>
        <w:pStyle w:val="Nagwek1"/>
        <w:numPr>
          <w:ilvl w:val="0"/>
          <w:numId w:val="21"/>
        </w:numPr>
        <w:tabs>
          <w:tab w:val="left" w:pos="599"/>
        </w:tabs>
        <w:ind w:hanging="361"/>
      </w:pPr>
      <w:r>
        <w:t>WARUNKI UDZIAŁU W</w:t>
      </w:r>
      <w:r>
        <w:rPr>
          <w:spacing w:val="1"/>
        </w:rPr>
        <w:t xml:space="preserve"> </w:t>
      </w:r>
      <w:r>
        <w:t>POSTĘPOWANIU</w:t>
      </w:r>
    </w:p>
    <w:p w14:paraId="38B77B5F" w14:textId="77777777" w:rsidR="003E574C" w:rsidRDefault="003E574C">
      <w:pPr>
        <w:pStyle w:val="Tekstpodstawowy"/>
        <w:spacing w:before="2"/>
        <w:rPr>
          <w:b/>
          <w:sz w:val="25"/>
        </w:rPr>
      </w:pPr>
    </w:p>
    <w:p w14:paraId="7204BC82" w14:textId="77777777" w:rsidR="003E574C" w:rsidRDefault="00AF1D91" w:rsidP="0046354D">
      <w:pPr>
        <w:pStyle w:val="Akapitzlist"/>
        <w:numPr>
          <w:ilvl w:val="1"/>
          <w:numId w:val="21"/>
        </w:numPr>
        <w:tabs>
          <w:tab w:val="left" w:pos="882"/>
        </w:tabs>
        <w:spacing w:line="360" w:lineRule="auto"/>
        <w:ind w:left="881" w:right="443" w:hanging="360"/>
      </w:pPr>
      <w:r>
        <w:t>O udzielenie zamówienia mogą ubiegać się Wykonawcy, którzy nie podlegają wykluczeniu oraz spełniają warunki udziału w postępowaniu, o których mowa w art. 112 ust. 2 ustawy</w:t>
      </w:r>
      <w:r>
        <w:rPr>
          <w:spacing w:val="-13"/>
        </w:rPr>
        <w:t xml:space="preserve"> </w:t>
      </w:r>
      <w:proofErr w:type="spellStart"/>
      <w:r>
        <w:t>Pzp</w:t>
      </w:r>
      <w:proofErr w:type="spellEnd"/>
      <w:r>
        <w:t>.</w:t>
      </w:r>
    </w:p>
    <w:p w14:paraId="3AC0AEA1" w14:textId="67ECF835" w:rsidR="003E574C" w:rsidRDefault="00AF1D91" w:rsidP="0046354D">
      <w:pPr>
        <w:pStyle w:val="Akapitzlist"/>
        <w:numPr>
          <w:ilvl w:val="1"/>
          <w:numId w:val="21"/>
        </w:numPr>
        <w:tabs>
          <w:tab w:val="left" w:pos="882"/>
        </w:tabs>
        <w:spacing w:line="250" w:lineRule="exact"/>
        <w:ind w:left="881" w:hanging="361"/>
      </w:pPr>
      <w:r>
        <w:t>O udzielenie zamówienia mogą ubiegać się Wykonawcy, którzy spełniają następujące</w:t>
      </w:r>
      <w:r>
        <w:rPr>
          <w:spacing w:val="-9"/>
        </w:rPr>
        <w:t xml:space="preserve"> </w:t>
      </w:r>
      <w:r>
        <w:t>warunki:</w:t>
      </w:r>
    </w:p>
    <w:p w14:paraId="0CF82371" w14:textId="77777777" w:rsidR="003E574C" w:rsidRDefault="003E574C">
      <w:pPr>
        <w:pStyle w:val="Tekstpodstawowy"/>
        <w:spacing w:before="8"/>
        <w:rPr>
          <w:sz w:val="25"/>
        </w:rPr>
      </w:pPr>
    </w:p>
    <w:tbl>
      <w:tblPr>
        <w:tblStyle w:val="TableNormal"/>
        <w:tblW w:w="0" w:type="auto"/>
        <w:tblInd w:w="3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7795"/>
      </w:tblGrid>
      <w:tr w:rsidR="003E574C" w14:paraId="0ABDEA5E" w14:textId="77777777" w:rsidTr="006E04D3">
        <w:trPr>
          <w:trHeight w:val="412"/>
        </w:trPr>
        <w:tc>
          <w:tcPr>
            <w:tcW w:w="1272" w:type="dxa"/>
            <w:vAlign w:val="center"/>
          </w:tcPr>
          <w:p w14:paraId="26746E6F" w14:textId="77777777" w:rsidR="003E574C" w:rsidRDefault="00AF1D91" w:rsidP="006E04D3">
            <w:pPr>
              <w:pStyle w:val="TableParagraph"/>
              <w:spacing w:before="103"/>
              <w:ind w:left="451" w:right="4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Lp.</w:t>
            </w:r>
          </w:p>
        </w:tc>
        <w:tc>
          <w:tcPr>
            <w:tcW w:w="7795" w:type="dxa"/>
            <w:vAlign w:val="center"/>
          </w:tcPr>
          <w:p w14:paraId="5BBD5DA2" w14:textId="77777777" w:rsidR="003E574C" w:rsidRDefault="00AF1D91" w:rsidP="006E04D3">
            <w:pPr>
              <w:pStyle w:val="TableParagraph"/>
              <w:spacing w:line="207" w:lineRule="exact"/>
              <w:ind w:left="2578" w:right="257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Warunki udziału w postępowaniu</w:t>
            </w:r>
          </w:p>
        </w:tc>
      </w:tr>
      <w:tr w:rsidR="003E574C" w14:paraId="4EEE6BEC" w14:textId="77777777" w:rsidTr="006E04D3">
        <w:trPr>
          <w:trHeight w:val="649"/>
        </w:trPr>
        <w:tc>
          <w:tcPr>
            <w:tcW w:w="1272" w:type="dxa"/>
          </w:tcPr>
          <w:p w14:paraId="2B016EDD" w14:textId="77777777" w:rsidR="003E574C" w:rsidRDefault="003E574C" w:rsidP="006E04D3">
            <w:pPr>
              <w:pStyle w:val="TableParagraph"/>
              <w:rPr>
                <w:sz w:val="16"/>
              </w:rPr>
            </w:pPr>
          </w:p>
          <w:p w14:paraId="7106E5E1" w14:textId="77777777" w:rsidR="003E574C" w:rsidRDefault="00AF1D91" w:rsidP="006E04D3">
            <w:pPr>
              <w:pStyle w:val="TableParagraph"/>
              <w:spacing w:before="1"/>
              <w:ind w:left="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</w:t>
            </w:r>
          </w:p>
        </w:tc>
        <w:tc>
          <w:tcPr>
            <w:tcW w:w="7795" w:type="dxa"/>
            <w:vAlign w:val="center"/>
          </w:tcPr>
          <w:p w14:paraId="30ADE186" w14:textId="43F5B91D" w:rsidR="00A62B8B" w:rsidRDefault="00AF1D91" w:rsidP="006E04D3">
            <w:pPr>
              <w:pStyle w:val="TableParagraph"/>
              <w:ind w:left="107" w:right="415"/>
              <w:rPr>
                <w:sz w:val="18"/>
              </w:rPr>
            </w:pPr>
            <w:r>
              <w:rPr>
                <w:b/>
                <w:sz w:val="18"/>
              </w:rPr>
              <w:t>Zdolność do występowania w obrocie gospodarczym.</w:t>
            </w:r>
          </w:p>
          <w:p w14:paraId="19B1A407" w14:textId="44CB5E9C" w:rsidR="003E574C" w:rsidRDefault="00AF1D91" w:rsidP="006E04D3">
            <w:pPr>
              <w:pStyle w:val="TableParagraph"/>
              <w:spacing w:line="206" w:lineRule="exact"/>
              <w:ind w:left="107" w:right="225"/>
              <w:rPr>
                <w:sz w:val="18"/>
              </w:rPr>
            </w:pPr>
            <w:r>
              <w:rPr>
                <w:sz w:val="18"/>
              </w:rPr>
              <w:t>Zamawiający nie stawia szczególnych wymagań w zakresie spełnienia tego warunku.</w:t>
            </w:r>
          </w:p>
        </w:tc>
      </w:tr>
      <w:tr w:rsidR="003E574C" w14:paraId="751827E5" w14:textId="77777777" w:rsidTr="006E04D3">
        <w:trPr>
          <w:trHeight w:val="700"/>
        </w:trPr>
        <w:tc>
          <w:tcPr>
            <w:tcW w:w="1272" w:type="dxa"/>
          </w:tcPr>
          <w:p w14:paraId="757528EB" w14:textId="77777777" w:rsidR="003E574C" w:rsidRDefault="003E574C" w:rsidP="006E04D3">
            <w:pPr>
              <w:pStyle w:val="TableParagraph"/>
              <w:spacing w:before="9"/>
              <w:rPr>
                <w:sz w:val="24"/>
              </w:rPr>
            </w:pPr>
          </w:p>
          <w:p w14:paraId="2AAFB862" w14:textId="77777777" w:rsidR="003E574C" w:rsidRDefault="00AF1D91" w:rsidP="006E04D3">
            <w:pPr>
              <w:pStyle w:val="TableParagraph"/>
              <w:ind w:left="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</w:t>
            </w:r>
          </w:p>
        </w:tc>
        <w:tc>
          <w:tcPr>
            <w:tcW w:w="7795" w:type="dxa"/>
            <w:vAlign w:val="center"/>
          </w:tcPr>
          <w:p w14:paraId="093805EE" w14:textId="48F94EAE" w:rsidR="00A62B8B" w:rsidRDefault="00AF1D91" w:rsidP="006E04D3">
            <w:pPr>
              <w:pStyle w:val="TableParagraph"/>
              <w:spacing w:before="1" w:line="237" w:lineRule="auto"/>
              <w:ind w:left="107" w:right="88"/>
              <w:rPr>
                <w:b/>
                <w:sz w:val="18"/>
              </w:rPr>
            </w:pPr>
            <w:r>
              <w:rPr>
                <w:b/>
                <w:sz w:val="18"/>
              </w:rPr>
              <w:t>Uprawnienia do prowadzenia określonej działalności gospodarczej lub zawodowej, o ile wynika to z odrębnych przepisów.</w:t>
            </w:r>
          </w:p>
          <w:p w14:paraId="2FCF3EEE" w14:textId="77777777" w:rsidR="00A62B8B" w:rsidRDefault="00AF1D91" w:rsidP="006E04D3">
            <w:pPr>
              <w:pStyle w:val="TableParagraph"/>
              <w:spacing w:before="1" w:line="237" w:lineRule="auto"/>
              <w:ind w:left="107" w:right="88"/>
              <w:rPr>
                <w:sz w:val="18"/>
              </w:rPr>
            </w:pPr>
            <w:r>
              <w:rPr>
                <w:sz w:val="18"/>
              </w:rPr>
              <w:t>Zamawiający nie stawia szczególnych wymagań w zakresie spełnienia tego warunku.</w:t>
            </w:r>
          </w:p>
          <w:p w14:paraId="0D89A8AA" w14:textId="3CADFA91" w:rsidR="003E574C" w:rsidRDefault="003E574C" w:rsidP="006E04D3">
            <w:pPr>
              <w:pStyle w:val="TableParagraph"/>
              <w:spacing w:before="3" w:line="191" w:lineRule="exact"/>
              <w:rPr>
                <w:sz w:val="18"/>
              </w:rPr>
            </w:pPr>
          </w:p>
        </w:tc>
      </w:tr>
      <w:tr w:rsidR="00A62B8B" w14:paraId="7B16CEB0" w14:textId="77777777" w:rsidTr="006E04D3">
        <w:trPr>
          <w:trHeight w:val="700"/>
        </w:trPr>
        <w:tc>
          <w:tcPr>
            <w:tcW w:w="1272" w:type="dxa"/>
          </w:tcPr>
          <w:p w14:paraId="11C67E83" w14:textId="77777777" w:rsidR="00A62B8B" w:rsidRDefault="00A62B8B" w:rsidP="006E04D3">
            <w:pPr>
              <w:pStyle w:val="TableParagraph"/>
              <w:spacing w:before="10"/>
              <w:jc w:val="center"/>
              <w:rPr>
                <w:sz w:val="26"/>
              </w:rPr>
            </w:pPr>
          </w:p>
          <w:p w14:paraId="4B1B4E67" w14:textId="06F0337F" w:rsidR="00A62B8B" w:rsidRDefault="00A62B8B" w:rsidP="006E04D3">
            <w:pPr>
              <w:pStyle w:val="TableParagraph"/>
              <w:jc w:val="center"/>
              <w:rPr>
                <w:sz w:val="20"/>
              </w:rPr>
            </w:pPr>
            <w:r>
              <w:rPr>
                <w:b/>
                <w:sz w:val="18"/>
              </w:rPr>
              <w:t>3</w:t>
            </w:r>
          </w:p>
        </w:tc>
        <w:tc>
          <w:tcPr>
            <w:tcW w:w="7795" w:type="dxa"/>
            <w:vAlign w:val="center"/>
          </w:tcPr>
          <w:p w14:paraId="47F442B0" w14:textId="18EF46D9" w:rsidR="00A62B8B" w:rsidRDefault="00A62B8B" w:rsidP="006E04D3">
            <w:pPr>
              <w:pStyle w:val="TableParagraph"/>
              <w:ind w:left="107" w:right="94"/>
              <w:rPr>
                <w:sz w:val="18"/>
              </w:rPr>
            </w:pPr>
            <w:r>
              <w:rPr>
                <w:b/>
                <w:sz w:val="18"/>
              </w:rPr>
              <w:t>Sytuacja ekonomiczna lub finansowa.</w:t>
            </w:r>
          </w:p>
          <w:p w14:paraId="00AF3295" w14:textId="492898C0" w:rsidR="00A62B8B" w:rsidRDefault="00A62B8B" w:rsidP="006E04D3">
            <w:pPr>
              <w:pStyle w:val="TableParagraph"/>
              <w:ind w:left="107" w:right="94"/>
              <w:rPr>
                <w:sz w:val="18"/>
              </w:rPr>
            </w:pPr>
            <w:r>
              <w:rPr>
                <w:sz w:val="18"/>
              </w:rPr>
              <w:t>Zamawiający nie stawia szczególnych wymagań w zakresie spełnienia tego warunku.</w:t>
            </w:r>
          </w:p>
          <w:p w14:paraId="719BA506" w14:textId="77777777" w:rsidR="00A62B8B" w:rsidRDefault="00A62B8B" w:rsidP="006E04D3">
            <w:pPr>
              <w:pStyle w:val="TableParagraph"/>
              <w:spacing w:before="1" w:line="237" w:lineRule="auto"/>
              <w:ind w:left="107" w:right="88"/>
              <w:rPr>
                <w:b/>
                <w:sz w:val="18"/>
              </w:rPr>
            </w:pPr>
          </w:p>
        </w:tc>
      </w:tr>
      <w:tr w:rsidR="00A62B8B" w14:paraId="19E5E8E6" w14:textId="77777777" w:rsidTr="006E04D3">
        <w:trPr>
          <w:trHeight w:val="700"/>
        </w:trPr>
        <w:tc>
          <w:tcPr>
            <w:tcW w:w="1272" w:type="dxa"/>
          </w:tcPr>
          <w:p w14:paraId="5C342D08" w14:textId="77777777" w:rsidR="00A62B8B" w:rsidRDefault="00A62B8B" w:rsidP="006E04D3">
            <w:pPr>
              <w:pStyle w:val="TableParagraph"/>
              <w:spacing w:before="1"/>
              <w:jc w:val="center"/>
              <w:rPr>
                <w:sz w:val="27"/>
              </w:rPr>
            </w:pPr>
          </w:p>
          <w:p w14:paraId="235EF2C2" w14:textId="58B080DF" w:rsidR="00A62B8B" w:rsidRDefault="00A62B8B" w:rsidP="006E04D3">
            <w:pPr>
              <w:pStyle w:val="TableParagraph"/>
              <w:jc w:val="center"/>
              <w:rPr>
                <w:sz w:val="20"/>
              </w:rPr>
            </w:pPr>
            <w:r>
              <w:rPr>
                <w:b/>
                <w:sz w:val="18"/>
              </w:rPr>
              <w:t>4</w:t>
            </w:r>
          </w:p>
        </w:tc>
        <w:tc>
          <w:tcPr>
            <w:tcW w:w="7795" w:type="dxa"/>
            <w:vAlign w:val="center"/>
          </w:tcPr>
          <w:p w14:paraId="064CBEB6" w14:textId="3578E5E7" w:rsidR="00A62B8B" w:rsidRDefault="00A62B8B" w:rsidP="006E04D3">
            <w:pPr>
              <w:pStyle w:val="TableParagraph"/>
              <w:ind w:left="107" w:right="234"/>
              <w:rPr>
                <w:sz w:val="18"/>
              </w:rPr>
            </w:pPr>
            <w:r>
              <w:rPr>
                <w:b/>
                <w:sz w:val="18"/>
              </w:rPr>
              <w:t>Zdolność techniczna lub zawodowa.</w:t>
            </w:r>
          </w:p>
          <w:p w14:paraId="493CFB79" w14:textId="7A1894D3" w:rsidR="00A62B8B" w:rsidRDefault="00A62B8B" w:rsidP="006E04D3">
            <w:pPr>
              <w:pStyle w:val="TableParagraph"/>
              <w:ind w:left="107" w:right="234"/>
              <w:rPr>
                <w:sz w:val="18"/>
              </w:rPr>
            </w:pPr>
            <w:r>
              <w:rPr>
                <w:sz w:val="18"/>
              </w:rPr>
              <w:t>Zamawiający nie stawia szczególnych wymagań w zakresie spełnienia tego warunku.</w:t>
            </w:r>
          </w:p>
          <w:p w14:paraId="0C93B726" w14:textId="77777777" w:rsidR="00A62B8B" w:rsidRDefault="00A62B8B" w:rsidP="006E04D3">
            <w:pPr>
              <w:pStyle w:val="TableParagraph"/>
              <w:spacing w:before="1" w:line="237" w:lineRule="auto"/>
              <w:ind w:left="107" w:right="88"/>
              <w:rPr>
                <w:b/>
                <w:sz w:val="18"/>
              </w:rPr>
            </w:pPr>
          </w:p>
        </w:tc>
      </w:tr>
    </w:tbl>
    <w:p w14:paraId="0FDDE3DD" w14:textId="77777777" w:rsidR="003E574C" w:rsidRDefault="003E574C">
      <w:pPr>
        <w:spacing w:line="191" w:lineRule="exact"/>
        <w:rPr>
          <w:sz w:val="18"/>
        </w:rPr>
      </w:pPr>
    </w:p>
    <w:p w14:paraId="693EC28C" w14:textId="77777777" w:rsidR="006E04D3" w:rsidRDefault="006E04D3" w:rsidP="006E04D3">
      <w:pPr>
        <w:rPr>
          <w:sz w:val="18"/>
        </w:rPr>
      </w:pPr>
    </w:p>
    <w:p w14:paraId="0457B67D" w14:textId="096F6873" w:rsidR="006E04D3" w:rsidRPr="006E04D3" w:rsidRDefault="006E04D3" w:rsidP="0046354D">
      <w:pPr>
        <w:pStyle w:val="Akapitzlist"/>
        <w:numPr>
          <w:ilvl w:val="1"/>
          <w:numId w:val="21"/>
        </w:numPr>
        <w:tabs>
          <w:tab w:val="left" w:pos="882"/>
        </w:tabs>
        <w:spacing w:line="250" w:lineRule="exact"/>
      </w:pPr>
      <w:r w:rsidRPr="006E04D3">
        <w:t>Wykonawcy występujący wspólnie</w:t>
      </w:r>
    </w:p>
    <w:p w14:paraId="45BC53E2" w14:textId="77777777" w:rsidR="006E04D3" w:rsidRDefault="006E04D3" w:rsidP="006E04D3">
      <w:pPr>
        <w:tabs>
          <w:tab w:val="left" w:pos="882"/>
        </w:tabs>
        <w:spacing w:line="250" w:lineRule="exact"/>
      </w:pPr>
    </w:p>
    <w:p w14:paraId="4497F721" w14:textId="77777777" w:rsidR="006E04D3" w:rsidRDefault="006E04D3" w:rsidP="006E04D3">
      <w:pPr>
        <w:pStyle w:val="Akapitzlist"/>
        <w:numPr>
          <w:ilvl w:val="2"/>
          <w:numId w:val="20"/>
        </w:numPr>
        <w:tabs>
          <w:tab w:val="left" w:pos="1242"/>
        </w:tabs>
        <w:spacing w:before="1"/>
        <w:ind w:hanging="361"/>
        <w:jc w:val="both"/>
      </w:pPr>
      <w:r>
        <w:t>Wykonawcy mogą wspólnie ubiegać się o udzielenie</w:t>
      </w:r>
      <w:r>
        <w:rPr>
          <w:spacing w:val="1"/>
        </w:rPr>
        <w:t xml:space="preserve"> </w:t>
      </w:r>
      <w:r>
        <w:t>zamówienia;</w:t>
      </w:r>
    </w:p>
    <w:p w14:paraId="14F081F6" w14:textId="1FA702AA" w:rsidR="006E04D3" w:rsidRDefault="006E04D3" w:rsidP="006E04D3">
      <w:pPr>
        <w:pStyle w:val="Akapitzlist"/>
        <w:numPr>
          <w:ilvl w:val="2"/>
          <w:numId w:val="20"/>
        </w:numPr>
        <w:tabs>
          <w:tab w:val="left" w:pos="1242"/>
        </w:tabs>
        <w:spacing w:before="128" w:line="360" w:lineRule="auto"/>
        <w:ind w:right="445"/>
        <w:jc w:val="both"/>
      </w:pPr>
      <w:r>
        <w:t xml:space="preserve">Wykonawcy  występujący  wspólnie  ustanawiają  pełnomocnika  do  reprezentowania  ich   </w:t>
      </w:r>
      <w:r>
        <w:br/>
        <w:t xml:space="preserve">w   postępowaniu   o   udzielenie   zamówienia    publicznego   albo    do    reprezentowania  </w:t>
      </w:r>
      <w:r>
        <w:br/>
        <w:t>w postępowaniu i zawarciu umowy w sprawie zamówienia</w:t>
      </w:r>
      <w:r>
        <w:rPr>
          <w:spacing w:val="-5"/>
        </w:rPr>
        <w:t xml:space="preserve"> </w:t>
      </w:r>
      <w:r>
        <w:t>publicznego. Pełnomocnictwo powinno być załączone do oferty.</w:t>
      </w:r>
    </w:p>
    <w:p w14:paraId="69B66D17" w14:textId="611F12D9" w:rsidR="006E04D3" w:rsidRDefault="006E04D3" w:rsidP="006E04D3">
      <w:pPr>
        <w:pStyle w:val="Akapitzlist"/>
        <w:numPr>
          <w:ilvl w:val="2"/>
          <w:numId w:val="20"/>
        </w:numPr>
        <w:tabs>
          <w:tab w:val="left" w:pos="1242"/>
        </w:tabs>
        <w:spacing w:line="360" w:lineRule="auto"/>
        <w:ind w:right="445"/>
        <w:jc w:val="both"/>
      </w:pPr>
      <w:r>
        <w:t>Jeżeli oferta Wykonawców występujących wspólnie została wybrana, Zamawiający może żądać przed zawarciem umowy w sprawie zamówienia publicznego, kopii umowy regulującej współpracę tych Wykonawców;</w:t>
      </w:r>
    </w:p>
    <w:p w14:paraId="0022F32A" w14:textId="77777777" w:rsidR="0046354D" w:rsidRDefault="0046354D" w:rsidP="0046354D">
      <w:pPr>
        <w:pStyle w:val="Akapitzlist"/>
        <w:tabs>
          <w:tab w:val="left" w:pos="1242"/>
        </w:tabs>
        <w:spacing w:line="360" w:lineRule="auto"/>
        <w:ind w:left="1241" w:right="445" w:firstLine="0"/>
        <w:jc w:val="left"/>
      </w:pPr>
    </w:p>
    <w:p w14:paraId="254CF536" w14:textId="77777777" w:rsidR="006E04D3" w:rsidRPr="006E04D3" w:rsidRDefault="006E04D3" w:rsidP="006E04D3">
      <w:pPr>
        <w:pStyle w:val="Akapitzlist"/>
        <w:numPr>
          <w:ilvl w:val="2"/>
          <w:numId w:val="20"/>
        </w:numPr>
        <w:tabs>
          <w:tab w:val="left" w:pos="1242"/>
        </w:tabs>
        <w:spacing w:line="348" w:lineRule="auto"/>
        <w:ind w:right="444"/>
        <w:jc w:val="both"/>
        <w:rPr>
          <w:rFonts w:ascii="Carlito" w:hAnsi="Carlito"/>
        </w:rPr>
      </w:pPr>
      <w:r>
        <w:t>W przypadku złożenia oferty wspólnej warunki udziału w postępowaniu zostają spełnione łącznie przez wszystkie podmioty składające ofertę</w:t>
      </w:r>
      <w:r>
        <w:rPr>
          <w:spacing w:val="-4"/>
        </w:rPr>
        <w:t xml:space="preserve"> </w:t>
      </w:r>
      <w:r>
        <w:t>wspólnie</w:t>
      </w:r>
      <w:r>
        <w:rPr>
          <w:rFonts w:ascii="Carlito" w:hAnsi="Carlito"/>
        </w:rPr>
        <w:t>.</w:t>
      </w:r>
    </w:p>
    <w:p w14:paraId="0FA0CE0C" w14:textId="77777777" w:rsidR="006E04D3" w:rsidRPr="006E04D3" w:rsidRDefault="006E04D3" w:rsidP="006E04D3"/>
    <w:p w14:paraId="45102B02" w14:textId="77777777" w:rsidR="006E04D3" w:rsidRPr="006E04D3" w:rsidRDefault="006E04D3" w:rsidP="006E04D3"/>
    <w:p w14:paraId="6C6322DE" w14:textId="77777777" w:rsidR="0046354D" w:rsidRDefault="0046354D" w:rsidP="0046354D">
      <w:pPr>
        <w:pStyle w:val="Nagwek1"/>
        <w:numPr>
          <w:ilvl w:val="0"/>
          <w:numId w:val="21"/>
        </w:numPr>
        <w:tabs>
          <w:tab w:val="left" w:pos="599"/>
        </w:tabs>
      </w:pPr>
      <w:r>
        <w:t>PODSTAWY WYKLUCZENIA WYKONAWCY Z</w:t>
      </w:r>
      <w:r>
        <w:rPr>
          <w:spacing w:val="-8"/>
        </w:rPr>
        <w:t xml:space="preserve"> </w:t>
      </w:r>
      <w:r>
        <w:t>POSTĘPOWANIA</w:t>
      </w:r>
    </w:p>
    <w:p w14:paraId="323D8C45" w14:textId="77777777" w:rsidR="0046354D" w:rsidRDefault="0046354D" w:rsidP="0046354D">
      <w:pPr>
        <w:pStyle w:val="Tekstpodstawowy"/>
        <w:spacing w:before="7"/>
        <w:rPr>
          <w:b/>
          <w:sz w:val="26"/>
        </w:rPr>
      </w:pPr>
    </w:p>
    <w:p w14:paraId="7E3B0303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before="1" w:line="360" w:lineRule="auto"/>
        <w:ind w:left="881" w:right="444" w:hanging="360"/>
      </w:pPr>
      <w:r>
        <w:t>Z postępowania o udzielenie zamówienia wyklucza się Wykonawcę w stosunku do którego zachodzą okoliczności określone w art. 108 ust. 1 ustawy</w:t>
      </w:r>
      <w:r>
        <w:rPr>
          <w:spacing w:val="-10"/>
        </w:rPr>
        <w:t xml:space="preserve"> </w:t>
      </w:r>
      <w:proofErr w:type="spellStart"/>
      <w:r>
        <w:t>Pzp</w:t>
      </w:r>
      <w:proofErr w:type="spellEnd"/>
      <w:r>
        <w:t>.</w:t>
      </w:r>
    </w:p>
    <w:p w14:paraId="38EF8306" w14:textId="77777777" w:rsidR="0046354D" w:rsidRPr="00E476C1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line="360" w:lineRule="auto"/>
        <w:ind w:left="881" w:right="443" w:hanging="360"/>
      </w:pPr>
      <w:r w:rsidRPr="00E476C1">
        <w:t>Ponadto Zamawiający wykluczy Wykonawcę w stosunku do którego zachodzą okoliczności określone w art. 109 ust. 1 pkt 4, pkt 7, tj. Wykonawcę,</w:t>
      </w:r>
      <w:r w:rsidRPr="00E476C1">
        <w:rPr>
          <w:spacing w:val="-2"/>
        </w:rPr>
        <w:t xml:space="preserve"> </w:t>
      </w:r>
      <w:r w:rsidRPr="00E476C1">
        <w:t>który:</w:t>
      </w:r>
    </w:p>
    <w:p w14:paraId="57825D9C" w14:textId="77777777" w:rsidR="0046354D" w:rsidRPr="00E476C1" w:rsidRDefault="0046354D" w:rsidP="0046354D">
      <w:pPr>
        <w:pStyle w:val="Akapitzlist"/>
        <w:numPr>
          <w:ilvl w:val="2"/>
          <w:numId w:val="21"/>
        </w:numPr>
        <w:tabs>
          <w:tab w:val="left" w:pos="1602"/>
        </w:tabs>
        <w:spacing w:line="360" w:lineRule="auto"/>
        <w:ind w:right="444"/>
      </w:pPr>
      <w:r w:rsidRPr="00E476C1">
        <w:t>w stosunku do którego otwarto likwidację, ogłoszono upadłość, którego aktywami zarządza likwidator lub sąd, zawarł układ z wierzycielami, którego działalność gospodarcza jest zawieszona albo znajduje się on w innej tego typu sytuacji</w:t>
      </w:r>
      <w:r w:rsidRPr="00E476C1">
        <w:rPr>
          <w:spacing w:val="-19"/>
        </w:rPr>
        <w:t xml:space="preserve"> </w:t>
      </w:r>
      <w:r w:rsidRPr="00E476C1">
        <w:t>wynikającej</w:t>
      </w:r>
    </w:p>
    <w:p w14:paraId="3F4E211C" w14:textId="77777777" w:rsidR="0046354D" w:rsidRPr="00E476C1" w:rsidRDefault="0046354D" w:rsidP="0046354D">
      <w:pPr>
        <w:pStyle w:val="Tekstpodstawowy"/>
        <w:spacing w:line="252" w:lineRule="exact"/>
        <w:ind w:left="1601"/>
        <w:jc w:val="both"/>
      </w:pPr>
      <w:r w:rsidRPr="00E476C1">
        <w:t>z podobnej procedury przewidzianej w przepisach miejsca wszczęcia tej procedury;</w:t>
      </w:r>
    </w:p>
    <w:p w14:paraId="3358F72E" w14:textId="77777777" w:rsidR="0046354D" w:rsidRPr="00E476C1" w:rsidRDefault="0046354D" w:rsidP="0046354D">
      <w:pPr>
        <w:pStyle w:val="Akapitzlist"/>
        <w:numPr>
          <w:ilvl w:val="2"/>
          <w:numId w:val="21"/>
        </w:numPr>
        <w:tabs>
          <w:tab w:val="left" w:pos="1602"/>
        </w:tabs>
        <w:spacing w:before="125" w:line="360" w:lineRule="auto"/>
        <w:ind w:right="444"/>
      </w:pPr>
      <w:r w:rsidRPr="00E476C1">
        <w:t>z przyczyn leżących po jego stronie, w znacznym stopniu lub zakresie nie wykonał lub nienależycie wykonał albo długotrwale nienależycie wykonywał istotne zobowiązania wynikające z wcześniejszej umowy w sprawie zamówienia publicznego lub umowy koncesji, co doprowadziło do wypowiedzenia lub odstąpienia od umowy,  odszkodowania, wykonywania zastępczego lub realizacji uprawnień z tytułu rękojmi za wady.</w:t>
      </w:r>
    </w:p>
    <w:p w14:paraId="770F688A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before="1" w:line="360" w:lineRule="auto"/>
        <w:ind w:left="881" w:right="443" w:hanging="360"/>
      </w:pPr>
      <w:r>
        <w:t xml:space="preserve">Wykonawca nie podlega wykluczeniu w okolicznościach określonych w art. 108 pkt 1. 2 i 5 lub art. 109 ust. 1 pkt 4, 5 i 7 ustawy </w:t>
      </w:r>
      <w:proofErr w:type="spellStart"/>
      <w:r>
        <w:t>Pzp</w:t>
      </w:r>
      <w:proofErr w:type="spellEnd"/>
      <w:r>
        <w:t>, jeżeli udowodni Zamawiającemu, że spełnił łącznie przesłanki określone w art. 110 ust. 2 ustawy</w:t>
      </w:r>
      <w:r>
        <w:rPr>
          <w:spacing w:val="-5"/>
        </w:rPr>
        <w:t xml:space="preserve"> </w:t>
      </w:r>
      <w:proofErr w:type="spellStart"/>
      <w:r>
        <w:t>Pzp</w:t>
      </w:r>
      <w:proofErr w:type="spellEnd"/>
      <w:r>
        <w:t>.</w:t>
      </w:r>
    </w:p>
    <w:p w14:paraId="252A6541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before="1" w:line="360" w:lineRule="auto"/>
        <w:ind w:left="881" w:right="443" w:hanging="360"/>
      </w:pPr>
      <w:r>
        <w:t xml:space="preserve">Wykonawca może zostać  wykluczony  przez  Zamawiającego  na  każdym etapie  postępowania </w:t>
      </w:r>
      <w:r>
        <w:br/>
        <w:t>o udzielenie</w:t>
      </w:r>
      <w:r w:rsidRPr="005D713B">
        <w:rPr>
          <w:spacing w:val="-1"/>
        </w:rPr>
        <w:t xml:space="preserve"> </w:t>
      </w:r>
      <w:r>
        <w:t>zamówienia.</w:t>
      </w:r>
    </w:p>
    <w:p w14:paraId="23AD1E71" w14:textId="77777777" w:rsidR="006E04D3" w:rsidRPr="006E04D3" w:rsidRDefault="006E04D3" w:rsidP="006E04D3"/>
    <w:p w14:paraId="10D23FE6" w14:textId="77777777" w:rsidR="006E04D3" w:rsidRPr="006E04D3" w:rsidRDefault="006E04D3" w:rsidP="006E04D3"/>
    <w:p w14:paraId="013C72B5" w14:textId="77777777" w:rsidR="0046354D" w:rsidRDefault="0046354D" w:rsidP="0046354D">
      <w:pPr>
        <w:pStyle w:val="Nagwek1"/>
        <w:numPr>
          <w:ilvl w:val="0"/>
          <w:numId w:val="21"/>
        </w:numPr>
        <w:tabs>
          <w:tab w:val="left" w:pos="599"/>
        </w:tabs>
        <w:spacing w:line="259" w:lineRule="auto"/>
        <w:ind w:right="444"/>
        <w:jc w:val="both"/>
      </w:pPr>
      <w:r>
        <w:t xml:space="preserve">WYKAZ OŚWIADCZEŃ LUB DOKUMENTÓW, JAKIE MAJĄ DOSTARCZYĆ WYKONAWCY W CELU  POTWIERDZENIA  SPEŁNIANIA  WARUNKÓW  UDZIAŁU  </w:t>
      </w:r>
      <w:r>
        <w:br/>
        <w:t>W POSTĘPOWANIU ORAZ BRAKU PODSTAW DO</w:t>
      </w:r>
      <w:r>
        <w:rPr>
          <w:spacing w:val="-7"/>
        </w:rPr>
        <w:t xml:space="preserve"> </w:t>
      </w:r>
      <w:r>
        <w:t>WYKLUCZENIA.</w:t>
      </w:r>
    </w:p>
    <w:p w14:paraId="07093F1B" w14:textId="77777777" w:rsidR="0046354D" w:rsidRDefault="0046354D" w:rsidP="0046354D">
      <w:pPr>
        <w:pStyle w:val="Tekstpodstawowy"/>
        <w:rPr>
          <w:b/>
          <w:sz w:val="24"/>
        </w:rPr>
      </w:pPr>
    </w:p>
    <w:p w14:paraId="08C6AEE1" w14:textId="77777777" w:rsidR="0046354D" w:rsidRDefault="0046354D" w:rsidP="0046354D">
      <w:pPr>
        <w:pStyle w:val="Tekstpodstawowy"/>
        <w:rPr>
          <w:b/>
          <w:sz w:val="27"/>
        </w:rPr>
      </w:pPr>
    </w:p>
    <w:p w14:paraId="492F91F7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line="360" w:lineRule="auto"/>
        <w:ind w:left="881" w:right="443" w:hanging="360"/>
      </w:pPr>
      <w:r>
        <w:t xml:space="preserve">Oferta składana jest pod rygorem nieważności w formie elektronicznej </w:t>
      </w:r>
      <w:bookmarkStart w:id="1" w:name="_Hlk79049907"/>
      <w:r>
        <w:t>(oznacza to postać elektroniczną opatrzoną kwalifikowanym podpisem elektronicznym)</w:t>
      </w:r>
      <w:bookmarkEnd w:id="1"/>
      <w:r>
        <w:t xml:space="preserve"> lub w postaci elektronicznej opatrzonej podpisem zaufanym lub podpisem</w:t>
      </w:r>
      <w:r>
        <w:rPr>
          <w:spacing w:val="-13"/>
        </w:rPr>
        <w:t xml:space="preserve"> </w:t>
      </w:r>
      <w:r>
        <w:t>osobistym.</w:t>
      </w:r>
    </w:p>
    <w:p w14:paraId="40FF96F8" w14:textId="66CB8D79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line="357" w:lineRule="auto"/>
        <w:ind w:left="881" w:right="442" w:hanging="360"/>
      </w:pPr>
      <w:r>
        <w:t>Do oferty w celu wykazania spełniania warunków udziału w postępowaniu oraz braku podstaw wykluczenia, Wykonawca zobowiązany jest dołączyć aktualne na dzień składania</w:t>
      </w:r>
      <w:r>
        <w:rPr>
          <w:spacing w:val="-9"/>
        </w:rPr>
        <w:t xml:space="preserve"> </w:t>
      </w:r>
      <w:r>
        <w:t>ofert:</w:t>
      </w:r>
    </w:p>
    <w:p w14:paraId="29FF3C71" w14:textId="3FBE860E" w:rsidR="0046354D" w:rsidRDefault="0046354D" w:rsidP="0046354D">
      <w:pPr>
        <w:pStyle w:val="Akapitzlist"/>
        <w:tabs>
          <w:tab w:val="left" w:pos="882"/>
        </w:tabs>
        <w:spacing w:line="357" w:lineRule="auto"/>
        <w:ind w:right="442" w:firstLine="0"/>
      </w:pPr>
    </w:p>
    <w:p w14:paraId="0B299A1C" w14:textId="55AA16BD" w:rsidR="0046354D" w:rsidRDefault="0046354D" w:rsidP="0046354D">
      <w:pPr>
        <w:pStyle w:val="Akapitzlist"/>
        <w:tabs>
          <w:tab w:val="left" w:pos="882"/>
        </w:tabs>
        <w:spacing w:line="357" w:lineRule="auto"/>
        <w:ind w:right="442" w:firstLine="0"/>
      </w:pPr>
    </w:p>
    <w:p w14:paraId="79373669" w14:textId="562F4D9C" w:rsidR="0046354D" w:rsidRDefault="0046354D" w:rsidP="0046354D">
      <w:pPr>
        <w:pStyle w:val="Akapitzlist"/>
        <w:tabs>
          <w:tab w:val="left" w:pos="882"/>
        </w:tabs>
        <w:spacing w:line="357" w:lineRule="auto"/>
        <w:ind w:right="442" w:firstLine="0"/>
      </w:pPr>
    </w:p>
    <w:p w14:paraId="6FC13010" w14:textId="615DC035" w:rsidR="0046354D" w:rsidRDefault="0046354D" w:rsidP="0046354D">
      <w:pPr>
        <w:pStyle w:val="Akapitzlist"/>
        <w:tabs>
          <w:tab w:val="left" w:pos="882"/>
        </w:tabs>
        <w:spacing w:line="357" w:lineRule="auto"/>
        <w:ind w:right="442" w:firstLine="0"/>
      </w:pPr>
    </w:p>
    <w:p w14:paraId="64A3AEC2" w14:textId="76742BD4" w:rsidR="0046354D" w:rsidRDefault="0046354D" w:rsidP="0046354D">
      <w:pPr>
        <w:pStyle w:val="Akapitzlist"/>
        <w:tabs>
          <w:tab w:val="left" w:pos="882"/>
        </w:tabs>
        <w:spacing w:line="357" w:lineRule="auto"/>
        <w:ind w:right="442" w:firstLine="0"/>
      </w:pPr>
    </w:p>
    <w:p w14:paraId="61C25EAC" w14:textId="78B6D3A8" w:rsidR="0046354D" w:rsidRDefault="0046354D" w:rsidP="0046354D">
      <w:pPr>
        <w:pStyle w:val="Akapitzlist"/>
        <w:tabs>
          <w:tab w:val="left" w:pos="882"/>
        </w:tabs>
        <w:spacing w:line="357" w:lineRule="auto"/>
        <w:ind w:right="442" w:firstLine="0"/>
      </w:pPr>
    </w:p>
    <w:p w14:paraId="18E2D8CF" w14:textId="51A42B94" w:rsidR="0046354D" w:rsidRDefault="0046354D" w:rsidP="0046354D">
      <w:pPr>
        <w:pStyle w:val="Akapitzlist"/>
        <w:tabs>
          <w:tab w:val="left" w:pos="882"/>
        </w:tabs>
        <w:spacing w:line="357" w:lineRule="auto"/>
        <w:ind w:right="442" w:firstLine="0"/>
      </w:pPr>
    </w:p>
    <w:p w14:paraId="2228B751" w14:textId="77777777" w:rsidR="0046354D" w:rsidRDefault="0046354D" w:rsidP="0046354D">
      <w:pPr>
        <w:pStyle w:val="Akapitzlist"/>
        <w:tabs>
          <w:tab w:val="left" w:pos="882"/>
        </w:tabs>
        <w:spacing w:line="357" w:lineRule="auto"/>
        <w:ind w:right="442" w:firstLine="0"/>
      </w:pPr>
    </w:p>
    <w:tbl>
      <w:tblPr>
        <w:tblStyle w:val="TableNormal"/>
        <w:tblW w:w="0" w:type="auto"/>
        <w:tblInd w:w="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06"/>
        <w:gridCol w:w="8119"/>
      </w:tblGrid>
      <w:tr w:rsidR="0046354D" w:rsidRPr="002D14BC" w14:paraId="26ED05C7" w14:textId="77777777" w:rsidTr="00412FA0">
        <w:trPr>
          <w:trHeight w:val="479"/>
        </w:trPr>
        <w:tc>
          <w:tcPr>
            <w:tcW w:w="806" w:type="dxa"/>
          </w:tcPr>
          <w:p w14:paraId="5609E18A" w14:textId="77777777" w:rsidR="0046354D" w:rsidRPr="002D14BC" w:rsidRDefault="0046354D" w:rsidP="00412FA0">
            <w:pPr>
              <w:pStyle w:val="TableParagraph"/>
              <w:spacing w:before="111"/>
              <w:ind w:right="230"/>
              <w:jc w:val="right"/>
              <w:rPr>
                <w:b/>
              </w:rPr>
            </w:pPr>
            <w:r w:rsidRPr="002D14BC">
              <w:rPr>
                <w:b/>
              </w:rPr>
              <w:t>Lp.</w:t>
            </w:r>
          </w:p>
        </w:tc>
        <w:tc>
          <w:tcPr>
            <w:tcW w:w="8119" w:type="dxa"/>
          </w:tcPr>
          <w:p w14:paraId="541E3BE8" w14:textId="77777777" w:rsidR="0046354D" w:rsidRPr="002D14BC" w:rsidRDefault="0046354D" w:rsidP="00412FA0">
            <w:pPr>
              <w:pStyle w:val="TableParagraph"/>
              <w:spacing w:before="99"/>
              <w:ind w:left="1837" w:right="1831"/>
              <w:jc w:val="center"/>
              <w:rPr>
                <w:b/>
              </w:rPr>
            </w:pPr>
            <w:r w:rsidRPr="002D14BC">
              <w:rPr>
                <w:b/>
              </w:rPr>
              <w:t>Dokumenty składane w ofercie</w:t>
            </w:r>
          </w:p>
        </w:tc>
      </w:tr>
      <w:tr w:rsidR="0046354D" w:rsidRPr="002D14BC" w14:paraId="4C650169" w14:textId="77777777" w:rsidTr="00412FA0">
        <w:trPr>
          <w:trHeight w:val="479"/>
        </w:trPr>
        <w:tc>
          <w:tcPr>
            <w:tcW w:w="806" w:type="dxa"/>
          </w:tcPr>
          <w:p w14:paraId="6E037C9B" w14:textId="77777777" w:rsidR="0046354D" w:rsidRPr="002D14BC" w:rsidRDefault="0046354D" w:rsidP="00412FA0">
            <w:pPr>
              <w:pStyle w:val="TableParagraph"/>
              <w:spacing w:before="113"/>
              <w:ind w:right="160"/>
              <w:jc w:val="right"/>
            </w:pPr>
            <w:r w:rsidRPr="002D14BC">
              <w:t>1.</w:t>
            </w:r>
          </w:p>
        </w:tc>
        <w:tc>
          <w:tcPr>
            <w:tcW w:w="8119" w:type="dxa"/>
          </w:tcPr>
          <w:p w14:paraId="16D033EE" w14:textId="77777777" w:rsidR="0046354D" w:rsidRPr="002D14BC" w:rsidRDefault="0046354D" w:rsidP="00412FA0">
            <w:pPr>
              <w:pStyle w:val="TableParagraph"/>
              <w:spacing w:before="99"/>
              <w:ind w:left="1837" w:right="1831"/>
              <w:jc w:val="center"/>
              <w:rPr>
                <w:b/>
              </w:rPr>
            </w:pPr>
            <w:r w:rsidRPr="002D14BC">
              <w:rPr>
                <w:b/>
              </w:rPr>
              <w:t>Formularz ofertowy – Załącznik nr 2 SWZ</w:t>
            </w:r>
          </w:p>
        </w:tc>
      </w:tr>
      <w:tr w:rsidR="0046354D" w:rsidRPr="002D14BC" w14:paraId="31CF77B7" w14:textId="77777777" w:rsidTr="00412FA0">
        <w:trPr>
          <w:trHeight w:val="1655"/>
        </w:trPr>
        <w:tc>
          <w:tcPr>
            <w:tcW w:w="806" w:type="dxa"/>
          </w:tcPr>
          <w:p w14:paraId="59F3EBB7" w14:textId="77777777" w:rsidR="0046354D" w:rsidRPr="002D14BC" w:rsidRDefault="0046354D" w:rsidP="00412FA0">
            <w:pPr>
              <w:pStyle w:val="TableParagraph"/>
              <w:spacing w:line="249" w:lineRule="exact"/>
              <w:ind w:right="160"/>
              <w:jc w:val="right"/>
            </w:pPr>
            <w:r w:rsidRPr="002D14BC">
              <w:t>2.</w:t>
            </w:r>
          </w:p>
        </w:tc>
        <w:tc>
          <w:tcPr>
            <w:tcW w:w="8119" w:type="dxa"/>
          </w:tcPr>
          <w:p w14:paraId="7DA6ABC3" w14:textId="77777777" w:rsidR="0046354D" w:rsidRPr="002D14BC" w:rsidRDefault="0046354D" w:rsidP="00412FA0">
            <w:pPr>
              <w:pStyle w:val="TableParagraph"/>
              <w:ind w:left="108" w:right="128"/>
              <w:rPr>
                <w:b/>
              </w:rPr>
            </w:pPr>
            <w:r w:rsidRPr="002D14BC">
              <w:rPr>
                <w:b/>
              </w:rPr>
              <w:t>Oświadczenie o niepodleganiu wykluczeniu oraz spełnianiu warunków udziału – składa każdy Wykonawca.</w:t>
            </w:r>
          </w:p>
          <w:p w14:paraId="7E184156" w14:textId="77777777" w:rsidR="0046354D" w:rsidRPr="002D14BC" w:rsidRDefault="0046354D" w:rsidP="00412FA0">
            <w:pPr>
              <w:pStyle w:val="TableParagraph"/>
              <w:ind w:left="108" w:right="128" w:firstLine="60"/>
            </w:pPr>
            <w:r w:rsidRPr="002D14BC">
              <w:t>W przypadku wspólnego ubiegania się o zamówienie przez Wykonawców, oświadczenie o niepodleganiu wykluczeniu składa każdy z Wykonawców.</w:t>
            </w:r>
          </w:p>
          <w:p w14:paraId="038F76DC" w14:textId="77777777" w:rsidR="0046354D" w:rsidRPr="002D14BC" w:rsidRDefault="0046354D" w:rsidP="00412FA0">
            <w:pPr>
              <w:pStyle w:val="TableParagraph"/>
              <w:spacing w:line="270" w:lineRule="atLeast"/>
              <w:ind w:left="108" w:right="128" w:firstLine="60"/>
              <w:rPr>
                <w:b/>
              </w:rPr>
            </w:pPr>
            <w:r w:rsidRPr="002D14BC">
              <w:t xml:space="preserve">W przypadku powołania się Wykonawcy na zasoby innych podmiotów, składa także podmiot udostępniający zasoby – </w:t>
            </w:r>
            <w:r w:rsidRPr="002D14BC">
              <w:rPr>
                <w:b/>
              </w:rPr>
              <w:t>Załącznik nr 3 SWZ</w:t>
            </w:r>
          </w:p>
        </w:tc>
      </w:tr>
      <w:tr w:rsidR="0046354D" w:rsidRPr="002D14BC" w14:paraId="6F4AAAD0" w14:textId="77777777" w:rsidTr="00412FA0">
        <w:trPr>
          <w:trHeight w:val="550"/>
        </w:trPr>
        <w:tc>
          <w:tcPr>
            <w:tcW w:w="806" w:type="dxa"/>
          </w:tcPr>
          <w:p w14:paraId="7F307E3E" w14:textId="77777777" w:rsidR="0046354D" w:rsidRPr="002D14BC" w:rsidRDefault="0046354D" w:rsidP="00412FA0">
            <w:pPr>
              <w:pStyle w:val="TableParagraph"/>
              <w:spacing w:line="249" w:lineRule="exact"/>
              <w:ind w:right="160"/>
              <w:jc w:val="right"/>
            </w:pPr>
            <w:r w:rsidRPr="002D14BC">
              <w:t>3.</w:t>
            </w:r>
          </w:p>
        </w:tc>
        <w:tc>
          <w:tcPr>
            <w:tcW w:w="8119" w:type="dxa"/>
          </w:tcPr>
          <w:p w14:paraId="02681DC4" w14:textId="77777777" w:rsidR="0046354D" w:rsidRPr="002D14BC" w:rsidRDefault="0046354D" w:rsidP="00412FA0">
            <w:pPr>
              <w:pStyle w:val="TableParagraph"/>
              <w:ind w:left="108" w:right="128"/>
              <w:rPr>
                <w:b/>
              </w:rPr>
            </w:pPr>
            <w:r w:rsidRPr="00E476C1">
              <w:rPr>
                <w:b/>
              </w:rPr>
              <w:t>Wypełniony formularz cenowe dla poszczególnych części – Załączniki od 6 do 1</w:t>
            </w:r>
            <w:r>
              <w:rPr>
                <w:b/>
              </w:rPr>
              <w:t>3</w:t>
            </w:r>
            <w:r w:rsidRPr="00E476C1">
              <w:rPr>
                <w:b/>
              </w:rPr>
              <w:t xml:space="preserve"> SWZ</w:t>
            </w:r>
          </w:p>
        </w:tc>
      </w:tr>
      <w:tr w:rsidR="0046354D" w:rsidRPr="002D14BC" w14:paraId="6258D720" w14:textId="77777777" w:rsidTr="00412FA0">
        <w:trPr>
          <w:trHeight w:val="1128"/>
        </w:trPr>
        <w:tc>
          <w:tcPr>
            <w:tcW w:w="806" w:type="dxa"/>
          </w:tcPr>
          <w:p w14:paraId="1E87D9C3" w14:textId="77777777" w:rsidR="0046354D" w:rsidRPr="002D14BC" w:rsidRDefault="0046354D" w:rsidP="00412FA0">
            <w:pPr>
              <w:pStyle w:val="TableParagraph"/>
              <w:spacing w:line="247" w:lineRule="exact"/>
              <w:ind w:right="160"/>
              <w:jc w:val="right"/>
            </w:pPr>
            <w:r w:rsidRPr="002D14BC">
              <w:t>4.</w:t>
            </w:r>
          </w:p>
        </w:tc>
        <w:tc>
          <w:tcPr>
            <w:tcW w:w="8119" w:type="dxa"/>
          </w:tcPr>
          <w:p w14:paraId="5CB9E37B" w14:textId="77777777" w:rsidR="0046354D" w:rsidRPr="002D14BC" w:rsidRDefault="0046354D" w:rsidP="00412FA0">
            <w:pPr>
              <w:pStyle w:val="TableParagraph"/>
              <w:ind w:left="108" w:right="92"/>
              <w:jc w:val="both"/>
            </w:pPr>
            <w:r w:rsidRPr="002D14BC">
              <w:rPr>
                <w:b/>
              </w:rPr>
              <w:t xml:space="preserve">Pełnomocnictwo. </w:t>
            </w:r>
            <w:r w:rsidRPr="002D14BC">
              <w:t xml:space="preserve">W przypadku podpisania oferty oraz poświadczenia za zgodność   </w:t>
            </w:r>
            <w:r>
              <w:br/>
            </w:r>
            <w:r w:rsidRPr="002D14BC">
              <w:t>z   oryginałem   kopii   dokumentów   przez   osobę   niewymienioną  w dokumencie rejestracyjnym (ewidencyjnym) Wykonawcy, należy do oferty dołączyć stosowne pełnomocnictwo w oryginale lub kopii</w:t>
            </w:r>
            <w:r w:rsidRPr="002D14BC">
              <w:rPr>
                <w:spacing w:val="37"/>
              </w:rPr>
              <w:t xml:space="preserve"> </w:t>
            </w:r>
            <w:r w:rsidRPr="002D14BC">
              <w:t>poświadczonej notarialnie.</w:t>
            </w:r>
          </w:p>
        </w:tc>
      </w:tr>
      <w:tr w:rsidR="0046354D" w:rsidRPr="002D14BC" w14:paraId="49E25917" w14:textId="77777777" w:rsidTr="00412FA0">
        <w:trPr>
          <w:trHeight w:val="972"/>
        </w:trPr>
        <w:tc>
          <w:tcPr>
            <w:tcW w:w="806" w:type="dxa"/>
          </w:tcPr>
          <w:p w14:paraId="0541C09E" w14:textId="77777777" w:rsidR="0046354D" w:rsidRPr="002D14BC" w:rsidRDefault="0046354D" w:rsidP="00412FA0">
            <w:pPr>
              <w:pStyle w:val="TableParagraph"/>
              <w:spacing w:line="247" w:lineRule="exact"/>
              <w:ind w:right="160"/>
              <w:jc w:val="right"/>
            </w:pPr>
            <w:r w:rsidRPr="002D14BC">
              <w:t>5.</w:t>
            </w:r>
          </w:p>
        </w:tc>
        <w:tc>
          <w:tcPr>
            <w:tcW w:w="8119" w:type="dxa"/>
          </w:tcPr>
          <w:p w14:paraId="468726A5" w14:textId="77777777" w:rsidR="0046354D" w:rsidRPr="002D14BC" w:rsidRDefault="0046354D" w:rsidP="00412FA0">
            <w:pPr>
              <w:pStyle w:val="TableParagraph"/>
              <w:spacing w:line="237" w:lineRule="auto"/>
              <w:ind w:left="108" w:right="87"/>
              <w:jc w:val="both"/>
            </w:pPr>
            <w:r w:rsidRPr="002D14BC">
              <w:rPr>
                <w:b/>
              </w:rPr>
              <w:t xml:space="preserve">Pełnomocnictwo dla pełnomocnika do reprezentowania w postępowaniu Wykonawców wspólnie ubiegających się o udzielenie zamówienia. </w:t>
            </w:r>
            <w:r w:rsidRPr="002D14BC">
              <w:t>Dotyczy ofert składanych przez Wykonawców wspólnie ubiegających się o udzielenie</w:t>
            </w:r>
            <w:r>
              <w:t xml:space="preserve"> </w:t>
            </w:r>
            <w:r w:rsidRPr="002D14BC">
              <w:t>zamówienia.</w:t>
            </w:r>
          </w:p>
        </w:tc>
      </w:tr>
      <w:tr w:rsidR="0046354D" w:rsidRPr="002D14BC" w14:paraId="1D410CFD" w14:textId="77777777" w:rsidTr="00412FA0">
        <w:trPr>
          <w:trHeight w:val="1379"/>
        </w:trPr>
        <w:tc>
          <w:tcPr>
            <w:tcW w:w="806" w:type="dxa"/>
          </w:tcPr>
          <w:p w14:paraId="0B809655" w14:textId="77777777" w:rsidR="0046354D" w:rsidRPr="002D14BC" w:rsidRDefault="0046354D" w:rsidP="00412FA0">
            <w:pPr>
              <w:pStyle w:val="TableParagraph"/>
              <w:spacing w:line="247" w:lineRule="exact"/>
              <w:ind w:right="160"/>
              <w:jc w:val="right"/>
            </w:pPr>
            <w:r w:rsidRPr="002D14BC">
              <w:t>6.</w:t>
            </w:r>
          </w:p>
        </w:tc>
        <w:tc>
          <w:tcPr>
            <w:tcW w:w="8119" w:type="dxa"/>
          </w:tcPr>
          <w:p w14:paraId="5F13FF96" w14:textId="77777777" w:rsidR="0046354D" w:rsidRPr="001E521F" w:rsidRDefault="0046354D" w:rsidP="00412FA0">
            <w:pPr>
              <w:pStyle w:val="TableParagraph"/>
              <w:spacing w:line="237" w:lineRule="auto"/>
              <w:ind w:left="108" w:right="88"/>
              <w:jc w:val="both"/>
            </w:pPr>
            <w:r w:rsidRPr="002D14BC">
              <w:rPr>
                <w:b/>
              </w:rPr>
              <w:t xml:space="preserve">Zobowiązanie podmiotów trzecich do oddania do dyspozycji niezbędnych zasobów. </w:t>
            </w:r>
            <w:r w:rsidRPr="002D14BC">
              <w:t>Pisemne zobowiązanie podmiotów, na zdolnościach lub sytuacji, których Wykonawca polega, do oddania mu do dyspozycji niezbędnych zasobów na potrzeby realizacji zamówienia (jeżeli Wykonawca powołuje się na zasoby</w:t>
            </w:r>
            <w:r>
              <w:t xml:space="preserve"> </w:t>
            </w:r>
            <w:r w:rsidRPr="002D14BC">
              <w:t xml:space="preserve">innych podmiotów). - </w:t>
            </w:r>
            <w:r w:rsidRPr="002D14BC">
              <w:rPr>
                <w:b/>
              </w:rPr>
              <w:t>Załącznik nr 4</w:t>
            </w:r>
          </w:p>
        </w:tc>
      </w:tr>
    </w:tbl>
    <w:p w14:paraId="639C042C" w14:textId="77777777" w:rsidR="0046354D" w:rsidRDefault="0046354D" w:rsidP="0046354D">
      <w:pPr>
        <w:pStyle w:val="Tekstpodstawowy"/>
        <w:rPr>
          <w:sz w:val="24"/>
        </w:rPr>
      </w:pPr>
    </w:p>
    <w:p w14:paraId="73590A03" w14:textId="77777777" w:rsidR="0046354D" w:rsidRDefault="0046354D" w:rsidP="0046354D">
      <w:pPr>
        <w:pStyle w:val="Nagwek1"/>
        <w:numPr>
          <w:ilvl w:val="1"/>
          <w:numId w:val="21"/>
        </w:numPr>
        <w:tabs>
          <w:tab w:val="left" w:pos="882"/>
        </w:tabs>
        <w:spacing w:before="152"/>
        <w:rPr>
          <w:b w:val="0"/>
        </w:rPr>
      </w:pPr>
      <w:r>
        <w:t>Zamawiający w niniejszym postępowaniu nie żąda podmiotowych środków</w:t>
      </w:r>
      <w:r>
        <w:rPr>
          <w:spacing w:val="-9"/>
        </w:rPr>
        <w:t xml:space="preserve"> </w:t>
      </w:r>
      <w:r>
        <w:t>dowodowych</w:t>
      </w:r>
      <w:r>
        <w:rPr>
          <w:b w:val="0"/>
        </w:rPr>
        <w:t>.</w:t>
      </w:r>
    </w:p>
    <w:p w14:paraId="417CFB22" w14:textId="7CFC4681" w:rsidR="0046354D" w:rsidRP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before="126"/>
        <w:ind w:left="881" w:hanging="361"/>
      </w:pPr>
      <w:r w:rsidRPr="001E521F">
        <w:t>Forma dokumentów:</w:t>
      </w:r>
    </w:p>
    <w:p w14:paraId="72BB0E02" w14:textId="77777777" w:rsidR="0046354D" w:rsidRPr="001E521F" w:rsidRDefault="0046354D" w:rsidP="0046354D">
      <w:pPr>
        <w:pStyle w:val="Akapitzlist"/>
        <w:numPr>
          <w:ilvl w:val="0"/>
          <w:numId w:val="19"/>
        </w:numPr>
        <w:tabs>
          <w:tab w:val="left" w:pos="1319"/>
        </w:tabs>
        <w:spacing w:before="83" w:line="360" w:lineRule="auto"/>
        <w:ind w:right="442"/>
        <w:jc w:val="both"/>
      </w:pPr>
      <w:r w:rsidRPr="001E521F">
        <w:t xml:space="preserve">Oferta oraz oświadczenia składane są pod </w:t>
      </w:r>
      <w:r w:rsidRPr="00D52F3B">
        <w:rPr>
          <w:b/>
          <w:bCs/>
        </w:rPr>
        <w:t>rygorem nieważności</w:t>
      </w:r>
      <w:r w:rsidRPr="001E521F">
        <w:t xml:space="preserve"> w formie elektronicznej</w:t>
      </w:r>
      <w:r>
        <w:t xml:space="preserve"> (oznacza to postać elektroniczną opatrzoną kwalifikowanym podpisem elektronicznym)</w:t>
      </w:r>
      <w:r w:rsidRPr="001E521F">
        <w:t xml:space="preserve"> lub </w:t>
      </w:r>
      <w:r>
        <w:br/>
      </w:r>
      <w:r w:rsidRPr="001E521F">
        <w:t>w postaci elektronicznej opatrzonej podpisem zaufanym, lub podpisem</w:t>
      </w:r>
      <w:r w:rsidRPr="001E521F">
        <w:rPr>
          <w:spacing w:val="-9"/>
        </w:rPr>
        <w:t xml:space="preserve"> </w:t>
      </w:r>
      <w:r w:rsidRPr="001E521F">
        <w:t>osobistym.</w:t>
      </w:r>
    </w:p>
    <w:p w14:paraId="0D154795" w14:textId="77777777" w:rsidR="0046354D" w:rsidRPr="001E521F" w:rsidRDefault="0046354D" w:rsidP="0046354D">
      <w:pPr>
        <w:pStyle w:val="Akapitzlist"/>
        <w:numPr>
          <w:ilvl w:val="0"/>
          <w:numId w:val="19"/>
        </w:numPr>
        <w:tabs>
          <w:tab w:val="left" w:pos="1319"/>
        </w:tabs>
        <w:spacing w:line="360" w:lineRule="auto"/>
        <w:ind w:right="444"/>
        <w:jc w:val="both"/>
      </w:pPr>
      <w:r w:rsidRPr="001E521F">
        <w:t xml:space="preserve">Pełnomocnictwo powinno zostać złożone w formie elektronicznej </w:t>
      </w:r>
      <w:r>
        <w:t xml:space="preserve">(oznacza to postać elektroniczną opatrzoną kwalifikowanym podpisem elektronicznym) </w:t>
      </w:r>
      <w:r w:rsidRPr="001E521F">
        <w:t>lub w postaci elektronicznej opatrzonej podpisem zaufanym, lub podpisem</w:t>
      </w:r>
      <w:r w:rsidRPr="001E521F">
        <w:rPr>
          <w:spacing w:val="-10"/>
        </w:rPr>
        <w:t xml:space="preserve"> </w:t>
      </w:r>
      <w:r w:rsidRPr="001E521F">
        <w:t>osobistym.</w:t>
      </w:r>
    </w:p>
    <w:p w14:paraId="0467E57E" w14:textId="77777777" w:rsidR="0046354D" w:rsidRPr="001E521F" w:rsidRDefault="0046354D" w:rsidP="0046354D">
      <w:pPr>
        <w:pStyle w:val="Akapitzlist"/>
        <w:numPr>
          <w:ilvl w:val="0"/>
          <w:numId w:val="19"/>
        </w:numPr>
        <w:tabs>
          <w:tab w:val="left" w:pos="1319"/>
        </w:tabs>
        <w:spacing w:line="360" w:lineRule="auto"/>
        <w:ind w:right="442"/>
        <w:jc w:val="both"/>
      </w:pPr>
      <w:r w:rsidRPr="001E521F">
        <w:t>Dopuszcza się również przedłożenie elektronicznej kopii dokumentu poświadczonej za zgodność z oryginałem przez notariusza, tj. podpisanej kwalifikowanym podpisem elektronicznym osoby posiadającej uprawnienia</w:t>
      </w:r>
      <w:r w:rsidRPr="001E521F">
        <w:rPr>
          <w:spacing w:val="-4"/>
        </w:rPr>
        <w:t xml:space="preserve"> </w:t>
      </w:r>
      <w:r w:rsidRPr="001E521F">
        <w:t>notariusza.</w:t>
      </w:r>
    </w:p>
    <w:p w14:paraId="20DBB564" w14:textId="77777777" w:rsidR="0046354D" w:rsidRPr="001E521F" w:rsidRDefault="0046354D" w:rsidP="0046354D">
      <w:pPr>
        <w:pStyle w:val="Akapitzlist"/>
        <w:numPr>
          <w:ilvl w:val="0"/>
          <w:numId w:val="19"/>
        </w:numPr>
        <w:tabs>
          <w:tab w:val="left" w:pos="1319"/>
        </w:tabs>
        <w:spacing w:before="1" w:line="360" w:lineRule="auto"/>
        <w:ind w:right="443"/>
        <w:jc w:val="both"/>
      </w:pPr>
      <w:r w:rsidRPr="001E521F">
        <w:t xml:space="preserve">Zobowiązanie musi być złożone w formie elektronicznej </w:t>
      </w:r>
      <w:r>
        <w:t xml:space="preserve">(oznacza to postać elektroniczną opatrzoną kwalifikowanym podpisem elektronicznym) </w:t>
      </w:r>
      <w:r w:rsidRPr="001E521F">
        <w:t>lub w postaci elektronicznej opatrzonej podpisem zaufanym, lub podpisem osobistym osoby upoważnionej do reprezentowania wykonawców zgodnie z formą reprezentacji określoną w dokumencie rejestrowym właściwym dla formy organizacyjnej lub innym</w:t>
      </w:r>
      <w:r w:rsidRPr="001E521F">
        <w:rPr>
          <w:spacing w:val="-13"/>
        </w:rPr>
        <w:t xml:space="preserve"> </w:t>
      </w:r>
      <w:r w:rsidRPr="001E521F">
        <w:t>dokumencie.</w:t>
      </w:r>
    </w:p>
    <w:p w14:paraId="27CA9406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line="252" w:lineRule="exact"/>
        <w:ind w:left="881" w:hanging="361"/>
      </w:pPr>
      <w:r>
        <w:t>Oferta wspólna:</w:t>
      </w:r>
    </w:p>
    <w:p w14:paraId="219D63BA" w14:textId="77777777" w:rsidR="0046354D" w:rsidRDefault="0046354D" w:rsidP="0046354D">
      <w:pPr>
        <w:pStyle w:val="Akapitzlist"/>
        <w:numPr>
          <w:ilvl w:val="0"/>
          <w:numId w:val="18"/>
        </w:numPr>
        <w:tabs>
          <w:tab w:val="left" w:pos="1319"/>
        </w:tabs>
        <w:spacing w:before="126" w:line="360" w:lineRule="auto"/>
        <w:ind w:right="442"/>
        <w:jc w:val="both"/>
      </w:pPr>
      <w:r>
        <w:lastRenderedPageBreak/>
        <w:t xml:space="preserve">W przypadku złożenia oferty wspólnej przedsiębiorcy występujący wspólnie muszą upoważnić jednego spośród siebie jako przedstawiciela pozostałych – lidera do zaciągania </w:t>
      </w:r>
      <w:r>
        <w:br/>
        <w:t>i rozporządzania prawem w sprawach związanych z przedmiotem postępowania, a jego upoważnienie musi być udokumentowane pełnomocnictwem podpisanym przez pozostałych przedsiębiorców lub ich uprawnionych</w:t>
      </w:r>
      <w:r>
        <w:rPr>
          <w:spacing w:val="-8"/>
        </w:rPr>
        <w:t xml:space="preserve"> </w:t>
      </w:r>
      <w:r>
        <w:t>przedstawicieli.</w:t>
      </w:r>
    </w:p>
    <w:p w14:paraId="2E079D3B" w14:textId="77777777" w:rsidR="0046354D" w:rsidRDefault="0046354D" w:rsidP="0046354D">
      <w:pPr>
        <w:pStyle w:val="Akapitzlist"/>
        <w:numPr>
          <w:ilvl w:val="0"/>
          <w:numId w:val="18"/>
        </w:numPr>
        <w:tabs>
          <w:tab w:val="left" w:pos="1319"/>
        </w:tabs>
        <w:spacing w:before="1" w:line="360" w:lineRule="auto"/>
        <w:ind w:right="441"/>
        <w:jc w:val="both"/>
      </w:pPr>
      <w:r>
        <w:t xml:space="preserve">Oferta przedstawiona przez dwóch lub więcej partnerów wchodzących w skład konsorcjum lub spółki  cywilnej  musi  być  przedstawiona  jako  jedna  oferta,  od  jednego  wykonawcy </w:t>
      </w:r>
      <w:r>
        <w:br/>
        <w:t>i spełniać następujące wymagania:</w:t>
      </w:r>
    </w:p>
    <w:p w14:paraId="75279EEC" w14:textId="77777777" w:rsidR="0046354D" w:rsidRDefault="0046354D" w:rsidP="0046354D">
      <w:pPr>
        <w:pStyle w:val="Akapitzlist"/>
        <w:numPr>
          <w:ilvl w:val="1"/>
          <w:numId w:val="18"/>
        </w:numPr>
        <w:tabs>
          <w:tab w:val="left" w:pos="1679"/>
        </w:tabs>
        <w:spacing w:line="360" w:lineRule="auto"/>
        <w:ind w:right="442"/>
        <w:jc w:val="both"/>
      </w:pPr>
      <w:r>
        <w:t>Oświadczenie o niepodleganiu wykluczeniu oraz spełnianiu warunków udziału składa każdy z wykonawców wspólnie ubiegających się o udzielenie zamówienia (na oddzielnym formularzu) lub pełnomocnik (umocowany do składania oświadczeń wiedzy) w imieniu każdego z wykonawców</w:t>
      </w:r>
      <w:r>
        <w:rPr>
          <w:spacing w:val="-7"/>
        </w:rPr>
        <w:t xml:space="preserve"> </w:t>
      </w:r>
      <w:r>
        <w:t>osobno.</w:t>
      </w:r>
    </w:p>
    <w:p w14:paraId="0C08B04F" w14:textId="77777777" w:rsidR="0046354D" w:rsidRDefault="0046354D" w:rsidP="0046354D">
      <w:pPr>
        <w:pStyle w:val="Akapitzlist"/>
        <w:numPr>
          <w:ilvl w:val="0"/>
          <w:numId w:val="18"/>
        </w:numPr>
        <w:tabs>
          <w:tab w:val="left" w:pos="1679"/>
        </w:tabs>
        <w:spacing w:line="360" w:lineRule="auto"/>
        <w:ind w:right="442"/>
      </w:pPr>
      <w:r>
        <w:t>Wszelka korespondencja prowadzona będzie wyłącznie z podmiotem występującym jako pełnomocnik Wykonawców wspólnie ubiegających się o udzielenie zamówienia.</w:t>
      </w:r>
    </w:p>
    <w:p w14:paraId="446081D1" w14:textId="77777777" w:rsidR="0046354D" w:rsidRDefault="0046354D" w:rsidP="0046354D">
      <w:pPr>
        <w:pStyle w:val="Tekstpodstawowy"/>
        <w:spacing w:before="1"/>
        <w:rPr>
          <w:sz w:val="24"/>
        </w:rPr>
      </w:pPr>
    </w:p>
    <w:p w14:paraId="456114D4" w14:textId="77777777" w:rsidR="0046354D" w:rsidRDefault="0046354D" w:rsidP="0046354D">
      <w:pPr>
        <w:pStyle w:val="Nagwek1"/>
        <w:numPr>
          <w:ilvl w:val="0"/>
          <w:numId w:val="21"/>
        </w:numPr>
        <w:tabs>
          <w:tab w:val="left" w:pos="599"/>
          <w:tab w:val="left" w:pos="2515"/>
          <w:tab w:val="left" w:pos="3392"/>
          <w:tab w:val="left" w:pos="5616"/>
          <w:tab w:val="left" w:pos="8156"/>
        </w:tabs>
        <w:spacing w:line="259" w:lineRule="auto"/>
        <w:ind w:right="446"/>
      </w:pPr>
      <w:r>
        <w:t>INFORMACJA</w:t>
      </w:r>
      <w:r>
        <w:tab/>
        <w:t>DLA</w:t>
      </w:r>
      <w:r>
        <w:tab/>
        <w:t>WYKONAWCÓW</w:t>
      </w:r>
      <w:r>
        <w:tab/>
        <w:t>ZAMIERZAJACYCH</w:t>
      </w:r>
      <w:r>
        <w:tab/>
      </w:r>
      <w:r>
        <w:rPr>
          <w:spacing w:val="-3"/>
        </w:rPr>
        <w:t xml:space="preserve">POWIERZYĆ </w:t>
      </w:r>
      <w:r>
        <w:t>WYKONANIE CZĘŚCI ZAMÓWIENIA</w:t>
      </w:r>
      <w:r>
        <w:rPr>
          <w:spacing w:val="-5"/>
        </w:rPr>
        <w:t xml:space="preserve"> </w:t>
      </w:r>
      <w:r>
        <w:t>PODWYKONAWCOM</w:t>
      </w:r>
    </w:p>
    <w:p w14:paraId="3868E40E" w14:textId="77777777" w:rsidR="0046354D" w:rsidRDefault="0046354D" w:rsidP="0046354D">
      <w:pPr>
        <w:pStyle w:val="Tekstpodstawowy"/>
        <w:spacing w:before="5"/>
        <w:rPr>
          <w:b/>
          <w:sz w:val="23"/>
        </w:rPr>
      </w:pPr>
    </w:p>
    <w:p w14:paraId="2B01BB2A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line="360" w:lineRule="auto"/>
        <w:ind w:left="881" w:right="441" w:hanging="576"/>
      </w:pPr>
      <w:r>
        <w:t xml:space="preserve">Zamawiający dopuszcza możliwość powierzenia przez wykonawcę wykonania części  zamówienia podwykonawcom (z którymi zawarł umowę o podwykonawstwo, zdefiniowaną w art. 7 ust. 27 </w:t>
      </w:r>
      <w:proofErr w:type="spellStart"/>
      <w:r>
        <w:t>Pzp</w:t>
      </w:r>
      <w:proofErr w:type="spellEnd"/>
      <w:r>
        <w:t>). W takim przypadku wykonawca zobowiązany jest do wskazania w swojej ofercie części zamówienia (zakresu), których wykonanie zamierza powierzyć podwykonawcom i podania przez wykonawcę pełnych nazw i danych podwykonawców. W przypadku powierzenia realizacji zamówienia podwykonawcy Wykonawca ponosi odpowiedzialność za działania i zaniechania takiego podmiotu jak za własne. Zamawiający żąda, aby Wykonawca wskazał część zamówienia, której wykonanie chce powierzyć podwykonawcom oraz by podał firmy podwykonawców.</w:t>
      </w:r>
    </w:p>
    <w:p w14:paraId="51067A72" w14:textId="77777777" w:rsidR="0046354D" w:rsidRDefault="0046354D" w:rsidP="0046354D">
      <w:pPr>
        <w:rPr>
          <w:highlight w:val="yellow"/>
        </w:rPr>
      </w:pPr>
    </w:p>
    <w:p w14:paraId="009444DB" w14:textId="77777777" w:rsidR="0046354D" w:rsidRPr="006635BB" w:rsidRDefault="0046354D" w:rsidP="0046354D">
      <w:pPr>
        <w:pStyle w:val="Nagwek1"/>
        <w:numPr>
          <w:ilvl w:val="0"/>
          <w:numId w:val="21"/>
        </w:numPr>
        <w:tabs>
          <w:tab w:val="left" w:pos="599"/>
        </w:tabs>
        <w:spacing w:before="91" w:line="259" w:lineRule="auto"/>
        <w:ind w:right="443"/>
        <w:jc w:val="both"/>
      </w:pPr>
      <w:r>
        <w:t xml:space="preserve">INFORMACJE O ŚRODKACH KOMUNIKACJI ELEKTRONICZNEJ, PRZY UŻYCIU KTÓRYCH ZAMAWIAJĄCY BĘDZIE KOMUNIKOWAŁ SIĘ Z WYKONAWCAMI ORAZ </w:t>
      </w:r>
      <w:r w:rsidRPr="006635BB">
        <w:t>INFORMACJE O WYMAGANIACH TECHNICZNYCH I ORGANIZACYJNYCH SPORZĄDZANIA, WYSYŁANIA I ODBIERANIA KORESPONDENCJI ELEKTRONICZNEJ</w:t>
      </w:r>
    </w:p>
    <w:p w14:paraId="53222614" w14:textId="77777777" w:rsidR="0046354D" w:rsidRDefault="0046354D" w:rsidP="0046354D">
      <w:pPr>
        <w:pStyle w:val="Tekstpodstawowy"/>
        <w:spacing w:before="2"/>
        <w:rPr>
          <w:b/>
          <w:sz w:val="23"/>
        </w:rPr>
      </w:pPr>
    </w:p>
    <w:p w14:paraId="601BA0A9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line="360" w:lineRule="auto"/>
        <w:ind w:left="881" w:right="442" w:hanging="576"/>
      </w:pPr>
      <w:r>
        <w:t>W niniejszym postępowaniu komunikacja między Zamawiającym a Wykonawcami odbywa się drogą elektroniczną przy</w:t>
      </w:r>
      <w:r>
        <w:rPr>
          <w:spacing w:val="-5"/>
        </w:rPr>
        <w:t xml:space="preserve"> </w:t>
      </w:r>
      <w:r>
        <w:t>użyciu:</w:t>
      </w:r>
    </w:p>
    <w:p w14:paraId="1EEF5F12" w14:textId="77777777" w:rsidR="0046354D" w:rsidRDefault="0046354D" w:rsidP="0046354D">
      <w:pPr>
        <w:pStyle w:val="Akapitzlist"/>
        <w:numPr>
          <w:ilvl w:val="0"/>
          <w:numId w:val="17"/>
        </w:numPr>
        <w:tabs>
          <w:tab w:val="left" w:pos="1087"/>
        </w:tabs>
        <w:spacing w:line="252" w:lineRule="exact"/>
        <w:jc w:val="left"/>
      </w:pPr>
      <w:proofErr w:type="spellStart"/>
      <w:r>
        <w:t>miniPortalu</w:t>
      </w:r>
      <w:proofErr w:type="spellEnd"/>
      <w:r>
        <w:t>, który dostępny jest pod adresem:</w:t>
      </w:r>
      <w:r>
        <w:rPr>
          <w:spacing w:val="-3"/>
        </w:rPr>
        <w:t xml:space="preserve"> </w:t>
      </w:r>
      <w:r>
        <w:t>https://miniportal.uzp.gov.pl</w:t>
      </w:r>
    </w:p>
    <w:p w14:paraId="601EE9B0" w14:textId="77777777" w:rsidR="0046354D" w:rsidRDefault="0046354D" w:rsidP="0046354D">
      <w:pPr>
        <w:pStyle w:val="Akapitzlist"/>
        <w:numPr>
          <w:ilvl w:val="0"/>
          <w:numId w:val="17"/>
        </w:numPr>
        <w:tabs>
          <w:tab w:val="left" w:pos="1085"/>
        </w:tabs>
        <w:spacing w:before="126"/>
        <w:ind w:left="1084" w:hanging="127"/>
        <w:jc w:val="left"/>
      </w:pPr>
      <w:proofErr w:type="spellStart"/>
      <w:r>
        <w:t>ePUAPu</w:t>
      </w:r>
      <w:proofErr w:type="spellEnd"/>
      <w:r>
        <w:t>, który dostępny jest pod adresem:</w:t>
      </w:r>
      <w:r>
        <w:rPr>
          <w:spacing w:val="-6"/>
        </w:rPr>
        <w:t xml:space="preserve"> </w:t>
      </w:r>
      <w:proofErr w:type="spellStart"/>
      <w:r>
        <w:t>https</w:t>
      </w:r>
      <w:proofErr w:type="spellEnd"/>
      <w:r>
        <w:t>//epuap.gov.pl/</w:t>
      </w:r>
      <w:proofErr w:type="spellStart"/>
      <w:r>
        <w:t>wps</w:t>
      </w:r>
      <w:proofErr w:type="spellEnd"/>
      <w:r>
        <w:t>/portal</w:t>
      </w:r>
    </w:p>
    <w:p w14:paraId="1CF7EEF7" w14:textId="77777777" w:rsidR="0046354D" w:rsidRDefault="0046354D" w:rsidP="0046354D">
      <w:pPr>
        <w:pStyle w:val="Akapitzlist"/>
        <w:numPr>
          <w:ilvl w:val="0"/>
          <w:numId w:val="17"/>
        </w:numPr>
        <w:tabs>
          <w:tab w:val="left" w:pos="1085"/>
        </w:tabs>
        <w:spacing w:before="129"/>
        <w:ind w:left="1084" w:hanging="127"/>
        <w:jc w:val="left"/>
        <w:rPr>
          <w:b/>
        </w:rPr>
      </w:pPr>
      <w:r>
        <w:t>poczty elektronicznej pod adresem:</w:t>
      </w:r>
      <w:r>
        <w:rPr>
          <w:spacing w:val="-5"/>
        </w:rPr>
        <w:t xml:space="preserve"> </w:t>
      </w:r>
      <w:r>
        <w:t>spgodziesze@poczta.fm</w:t>
      </w:r>
    </w:p>
    <w:p w14:paraId="6E972E07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77"/>
        </w:tabs>
        <w:spacing w:before="126"/>
        <w:ind w:left="876" w:hanging="497"/>
      </w:pPr>
      <w:r>
        <w:t>Zamawiający wyznacza następujące osoby do kontaktu z</w:t>
      </w:r>
      <w:r>
        <w:rPr>
          <w:spacing w:val="-7"/>
        </w:rPr>
        <w:t xml:space="preserve"> </w:t>
      </w:r>
      <w:r>
        <w:t>Wykonawcami:</w:t>
      </w:r>
    </w:p>
    <w:p w14:paraId="38CDBA81" w14:textId="77777777" w:rsidR="0046354D" w:rsidRDefault="0046354D" w:rsidP="0046354D">
      <w:pPr>
        <w:pStyle w:val="Akapitzlist"/>
        <w:numPr>
          <w:ilvl w:val="0"/>
          <w:numId w:val="16"/>
        </w:numPr>
        <w:tabs>
          <w:tab w:val="left" w:pos="1075"/>
        </w:tabs>
        <w:spacing w:before="126"/>
        <w:jc w:val="left"/>
      </w:pPr>
      <w:r>
        <w:t>w zakresie merytorycznym i formalnym osobami upoważnionymi do kontaktu z Wykonawcami</w:t>
      </w:r>
      <w:r>
        <w:rPr>
          <w:spacing w:val="-9"/>
        </w:rPr>
        <w:t xml:space="preserve"> </w:t>
      </w:r>
      <w:r>
        <w:t>są:</w:t>
      </w:r>
    </w:p>
    <w:p w14:paraId="4778B95C" w14:textId="77777777" w:rsidR="0046354D" w:rsidRDefault="0046354D" w:rsidP="0046354D">
      <w:pPr>
        <w:pStyle w:val="Akapitzlist"/>
        <w:numPr>
          <w:ilvl w:val="0"/>
          <w:numId w:val="15"/>
        </w:numPr>
        <w:tabs>
          <w:tab w:val="left" w:pos="1168"/>
        </w:tabs>
        <w:spacing w:before="126"/>
        <w:ind w:hanging="222"/>
      </w:pPr>
      <w:r>
        <w:rPr>
          <w:b/>
        </w:rPr>
        <w:t xml:space="preserve">Bożena Czajka </w:t>
      </w:r>
      <w:r>
        <w:t xml:space="preserve">– dyrektor szkoły, </w:t>
      </w:r>
      <w:bookmarkStart w:id="2" w:name="_Hlk79061314"/>
      <w:r w:rsidRPr="006635BB">
        <w:rPr>
          <w:bCs/>
        </w:rPr>
        <w:t>tel. 62 7611083,</w:t>
      </w:r>
      <w:r>
        <w:t xml:space="preserve"> e-mail:</w:t>
      </w:r>
      <w:r>
        <w:rPr>
          <w:spacing w:val="-2"/>
        </w:rPr>
        <w:t xml:space="preserve"> spgodziesze@poczta.fm</w:t>
      </w:r>
      <w:bookmarkEnd w:id="2"/>
    </w:p>
    <w:p w14:paraId="7D6BD7BC" w14:textId="77777777" w:rsidR="0046354D" w:rsidRDefault="0046354D" w:rsidP="0046354D">
      <w:pPr>
        <w:pStyle w:val="Akapitzlist"/>
        <w:numPr>
          <w:ilvl w:val="0"/>
          <w:numId w:val="15"/>
        </w:numPr>
        <w:tabs>
          <w:tab w:val="left" w:pos="1168"/>
        </w:tabs>
        <w:spacing w:before="127"/>
        <w:ind w:hanging="222"/>
      </w:pPr>
      <w:r>
        <w:rPr>
          <w:b/>
        </w:rPr>
        <w:lastRenderedPageBreak/>
        <w:t xml:space="preserve">Dorota Urbaniak - </w:t>
      </w:r>
      <w:r w:rsidRPr="006635BB">
        <w:rPr>
          <w:bCs/>
        </w:rPr>
        <w:t>tel. 62 76110</w:t>
      </w:r>
      <w:r>
        <w:rPr>
          <w:bCs/>
        </w:rPr>
        <w:t>61</w:t>
      </w:r>
      <w:r w:rsidRPr="006635BB">
        <w:rPr>
          <w:bCs/>
        </w:rPr>
        <w:t>,</w:t>
      </w:r>
      <w:r>
        <w:t xml:space="preserve"> e-mail:</w:t>
      </w:r>
      <w:r>
        <w:rPr>
          <w:spacing w:val="-2"/>
        </w:rPr>
        <w:t xml:space="preserve"> spgodziesze@poczta.fm</w:t>
      </w:r>
    </w:p>
    <w:p w14:paraId="2D4034EB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904"/>
        </w:tabs>
        <w:spacing w:before="126" w:line="360" w:lineRule="auto"/>
        <w:ind w:left="946" w:right="442" w:hanging="567"/>
        <w:rPr>
          <w:b/>
        </w:rPr>
      </w:pPr>
      <w:r>
        <w:t xml:space="preserve">Wykonawca zamierzający wziąć udział w postępowaniu o udzielenie zamówienia publicznego, musi posiadać konto na </w:t>
      </w:r>
      <w:proofErr w:type="spellStart"/>
      <w:r>
        <w:t>ePUAP</w:t>
      </w:r>
      <w:proofErr w:type="spellEnd"/>
      <w:r>
        <w:t xml:space="preserve">. Wykonawca posiadający konto na </w:t>
      </w:r>
      <w:proofErr w:type="spellStart"/>
      <w:r>
        <w:t>ePUAP</w:t>
      </w:r>
      <w:proofErr w:type="spellEnd"/>
      <w:r>
        <w:t xml:space="preserve"> ma dostęp do następujących formularzy: </w:t>
      </w:r>
      <w:r>
        <w:rPr>
          <w:b/>
        </w:rPr>
        <w:t xml:space="preserve">„Formularz do złożenia, zmiany, wycofania oferty lub wniosku” </w:t>
      </w:r>
      <w:r>
        <w:t xml:space="preserve">oraz do </w:t>
      </w:r>
      <w:r>
        <w:rPr>
          <w:b/>
        </w:rPr>
        <w:t>„Formularza do</w:t>
      </w:r>
      <w:r>
        <w:rPr>
          <w:b/>
          <w:spacing w:val="-4"/>
        </w:rPr>
        <w:t xml:space="preserve"> </w:t>
      </w:r>
      <w:r>
        <w:rPr>
          <w:b/>
        </w:rPr>
        <w:t>komunikacji”.</w:t>
      </w:r>
    </w:p>
    <w:p w14:paraId="133AEB53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926"/>
        </w:tabs>
        <w:spacing w:before="160" w:line="360" w:lineRule="auto"/>
        <w:ind w:left="946" w:right="442" w:hanging="567"/>
      </w:pPr>
      <w:r>
        <w:t xml:space="preserve">Wymagania techniczne i organizacyjne wysyłania i odbierania dokumentów elektronicznych, elektronicznych kopii dokumentów i oświadczeń oraz informacji przekazywanych przy ich użyciu opisane zostały w Regulaminie korzystania z systemu </w:t>
      </w:r>
      <w:proofErr w:type="spellStart"/>
      <w:r>
        <w:t>miniPortal</w:t>
      </w:r>
      <w:proofErr w:type="spellEnd"/>
      <w:r>
        <w:t xml:space="preserve"> oraz Warunkach korzystania </w:t>
      </w:r>
      <w:r>
        <w:br/>
        <w:t>z elektronicznej platformy usług administracji publicznej</w:t>
      </w:r>
      <w:r>
        <w:rPr>
          <w:spacing w:val="-8"/>
        </w:rPr>
        <w:t xml:space="preserve"> </w:t>
      </w:r>
      <w:r>
        <w:t>(</w:t>
      </w:r>
      <w:proofErr w:type="spellStart"/>
      <w:r>
        <w:t>ePUAP</w:t>
      </w:r>
      <w:proofErr w:type="spellEnd"/>
      <w:r>
        <w:t>).</w:t>
      </w:r>
    </w:p>
    <w:p w14:paraId="56627B5C" w14:textId="77777777" w:rsidR="0046354D" w:rsidRPr="00D52F3B" w:rsidRDefault="0046354D" w:rsidP="0046354D">
      <w:pPr>
        <w:pStyle w:val="Akapitzlist"/>
        <w:widowControl/>
        <w:numPr>
          <w:ilvl w:val="1"/>
          <w:numId w:val="21"/>
        </w:numPr>
        <w:adjustRightInd w:val="0"/>
        <w:ind w:left="851" w:right="492" w:hanging="567"/>
        <w:contextualSpacing/>
        <w:rPr>
          <w:color w:val="000000"/>
        </w:rPr>
      </w:pPr>
      <w:r w:rsidRPr="00D52F3B">
        <w:t>Zamawiający dopuszcza w szczególności następujący format przesyłanych danych: .pdf, .doc., .</w:t>
      </w:r>
      <w:proofErr w:type="spellStart"/>
      <w:r w:rsidRPr="00D52F3B">
        <w:t>docx</w:t>
      </w:r>
      <w:proofErr w:type="spellEnd"/>
      <w:r w:rsidRPr="00D52F3B">
        <w:t>, .rtf, .</w:t>
      </w:r>
      <w:proofErr w:type="spellStart"/>
      <w:r w:rsidRPr="00D52F3B">
        <w:t>odt</w:t>
      </w:r>
      <w:proofErr w:type="spellEnd"/>
      <w:r w:rsidRPr="00D52F3B">
        <w:t>,</w:t>
      </w:r>
    </w:p>
    <w:p w14:paraId="1B2358B5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972"/>
        </w:tabs>
        <w:spacing w:before="162"/>
        <w:ind w:left="971" w:hanging="687"/>
      </w:pPr>
      <w:r>
        <w:t>Maksymalny rozmiar plików przesyłanych za pośrednictwem dedykowanych</w:t>
      </w:r>
      <w:r>
        <w:rPr>
          <w:spacing w:val="-9"/>
        </w:rPr>
        <w:t xml:space="preserve"> </w:t>
      </w:r>
      <w:r>
        <w:t>formularzy:</w:t>
      </w:r>
    </w:p>
    <w:p w14:paraId="360EDAE4" w14:textId="77777777" w:rsidR="0046354D" w:rsidRDefault="0046354D" w:rsidP="0046354D">
      <w:pPr>
        <w:pStyle w:val="Nagwek1"/>
        <w:spacing w:before="126" w:line="357" w:lineRule="auto"/>
        <w:ind w:left="946" w:right="442"/>
        <w:jc w:val="both"/>
        <w:rPr>
          <w:b w:val="0"/>
        </w:rPr>
      </w:pPr>
      <w:r>
        <w:t xml:space="preserve">„Formularz złożenia, zmiany, wycofania oferty lub wniosku” </w:t>
      </w:r>
      <w:r>
        <w:rPr>
          <w:b w:val="0"/>
        </w:rPr>
        <w:t xml:space="preserve">i </w:t>
      </w:r>
      <w:r>
        <w:t xml:space="preserve">„Formularza do komunikacji” </w:t>
      </w:r>
      <w:r>
        <w:rPr>
          <w:b w:val="0"/>
        </w:rPr>
        <w:t>wynosi 150 MB.</w:t>
      </w:r>
    </w:p>
    <w:p w14:paraId="72F02D13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97"/>
        </w:tabs>
        <w:spacing w:before="166" w:line="357" w:lineRule="auto"/>
        <w:ind w:left="946" w:right="442" w:hanging="662"/>
      </w:pPr>
      <w:r>
        <w:rPr>
          <w:spacing w:val="-3"/>
        </w:rPr>
        <w:t xml:space="preserve">Za </w:t>
      </w:r>
      <w:r>
        <w:t>datę przekazania oferty, wniosków, zawiadomień, dokumentów elektronicznych, oświadczeń lub elektronicznych kopii dokumentów lub oświadczeń oraz innych informacji przyjmuje się  datę ich przekazania na</w:t>
      </w:r>
      <w:r>
        <w:rPr>
          <w:spacing w:val="-8"/>
        </w:rPr>
        <w:t xml:space="preserve"> </w:t>
      </w:r>
      <w:proofErr w:type="spellStart"/>
      <w:r>
        <w:t>ePUAP</w:t>
      </w:r>
      <w:proofErr w:type="spellEnd"/>
      <w:r>
        <w:t>.</w:t>
      </w:r>
    </w:p>
    <w:p w14:paraId="02FE205A" w14:textId="77777777" w:rsidR="0046354D" w:rsidRPr="00D52F3B" w:rsidRDefault="0046354D" w:rsidP="0046354D">
      <w:pPr>
        <w:pStyle w:val="Akapitzlist"/>
        <w:widowControl/>
        <w:numPr>
          <w:ilvl w:val="1"/>
          <w:numId w:val="21"/>
        </w:numPr>
        <w:adjustRightInd w:val="0"/>
        <w:spacing w:line="360" w:lineRule="auto"/>
        <w:ind w:left="993" w:right="492" w:hanging="709"/>
        <w:contextualSpacing/>
        <w:rPr>
          <w:b/>
          <w:color w:val="000000"/>
        </w:rPr>
      </w:pPr>
      <w:r w:rsidRPr="00D52F3B">
        <w:rPr>
          <w:color w:val="000000"/>
        </w:rPr>
        <w:t>Zamawiający lub Wykonawca przekazując oświadczenia, wnioski, zawiadomienia oraz informacje przy użyciu środków komunikacji elektronicznej w rozumieniu ustawy z dnia 18 lipca 2002r. o świadczeniu usług drogą elektroniczną, mogą żądać od drugiej strony niezwłocznego potwierdzenia ich otrzymania.</w:t>
      </w:r>
    </w:p>
    <w:p w14:paraId="423C07D9" w14:textId="77777777" w:rsidR="0046354D" w:rsidRDefault="0046354D" w:rsidP="0046354D">
      <w:pPr>
        <w:pStyle w:val="Akapitzlist"/>
        <w:tabs>
          <w:tab w:val="left" w:pos="897"/>
        </w:tabs>
        <w:spacing w:before="166" w:line="357" w:lineRule="auto"/>
        <w:ind w:left="946" w:right="442" w:firstLine="0"/>
      </w:pPr>
    </w:p>
    <w:p w14:paraId="1405E780" w14:textId="77777777" w:rsidR="0046354D" w:rsidRDefault="0046354D" w:rsidP="0046354D">
      <w:pPr>
        <w:pStyle w:val="Nagwek1"/>
        <w:numPr>
          <w:ilvl w:val="0"/>
          <w:numId w:val="21"/>
        </w:numPr>
        <w:tabs>
          <w:tab w:val="left" w:pos="599"/>
        </w:tabs>
        <w:spacing w:before="210" w:line="259" w:lineRule="auto"/>
        <w:ind w:right="441"/>
      </w:pPr>
      <w:r>
        <w:t>OPIS SPOSOBU KOMUNIKOWANIA SIĘ ZAMAWIAJĄCEGO Z WYKONAWCAMI (NIE DOTYCZY SKŁADANIA</w:t>
      </w:r>
      <w:r>
        <w:rPr>
          <w:spacing w:val="-3"/>
        </w:rPr>
        <w:t xml:space="preserve"> </w:t>
      </w:r>
      <w:r>
        <w:t>OFERT)</w:t>
      </w:r>
    </w:p>
    <w:p w14:paraId="418EE0E8" w14:textId="77777777" w:rsidR="0046354D" w:rsidRDefault="0046354D" w:rsidP="0046354D">
      <w:pPr>
        <w:pStyle w:val="Tekstpodstawowy"/>
        <w:spacing w:before="4"/>
        <w:rPr>
          <w:b/>
          <w:sz w:val="23"/>
        </w:rPr>
      </w:pPr>
    </w:p>
    <w:p w14:paraId="21570218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before="1" w:line="360" w:lineRule="auto"/>
        <w:ind w:left="881" w:right="441" w:hanging="576"/>
        <w:rPr>
          <w:b/>
        </w:rPr>
      </w:pPr>
      <w:r>
        <w:t xml:space="preserve">W postępowaniu o udzielenie zamówienia komunikacja pomiędzy Zamawiającym a Wykonawcami w szczególności składanie oświadczeń, wniosków (innych niż oferta bądź wniosek o dopuszczenie do udziału w postępowaniu), zawiadomień oraz przekazywanie informacji odbywa się elektronicznie za pośrednictwem </w:t>
      </w:r>
      <w:r>
        <w:rPr>
          <w:b/>
        </w:rPr>
        <w:t>dedykowanego</w:t>
      </w:r>
      <w:r>
        <w:rPr>
          <w:b/>
          <w:spacing w:val="33"/>
        </w:rPr>
        <w:t xml:space="preserve"> </w:t>
      </w:r>
      <w:r>
        <w:rPr>
          <w:b/>
        </w:rPr>
        <w:t>formularza:</w:t>
      </w:r>
    </w:p>
    <w:p w14:paraId="21F81615" w14:textId="6B98F221" w:rsidR="0046354D" w:rsidRDefault="0046354D" w:rsidP="0046354D">
      <w:pPr>
        <w:pStyle w:val="Tekstpodstawowy"/>
        <w:spacing w:line="360" w:lineRule="auto"/>
        <w:ind w:left="881" w:right="445"/>
        <w:jc w:val="both"/>
      </w:pPr>
      <w:r>
        <w:rPr>
          <w:b/>
        </w:rPr>
        <w:t xml:space="preserve">„Formularz do komunikacji” </w:t>
      </w:r>
      <w:r>
        <w:t xml:space="preserve">dostępnego na </w:t>
      </w:r>
      <w:proofErr w:type="spellStart"/>
      <w:r>
        <w:t>ePUAP</w:t>
      </w:r>
      <w:proofErr w:type="spellEnd"/>
      <w:r>
        <w:t xml:space="preserve"> oraz udostępnionego przez </w:t>
      </w:r>
      <w:proofErr w:type="spellStart"/>
      <w:r>
        <w:t>miniPortal</w:t>
      </w:r>
      <w:proofErr w:type="spellEnd"/>
      <w:r>
        <w:t>. We wszelkiej korespondencji związanej z niniejszym postępowaniem Zamawiający i Wykonawcy posługują się numerem ogłoszenia (BZP, ID postępowania).</w:t>
      </w:r>
    </w:p>
    <w:p w14:paraId="6A2BC647" w14:textId="323494E3" w:rsidR="0046354D" w:rsidRDefault="0046354D" w:rsidP="0046354D">
      <w:pPr>
        <w:pStyle w:val="Tekstpodstawowy"/>
        <w:numPr>
          <w:ilvl w:val="1"/>
          <w:numId w:val="21"/>
        </w:numPr>
        <w:spacing w:line="360" w:lineRule="auto"/>
        <w:ind w:right="445"/>
        <w:jc w:val="both"/>
        <w:sectPr w:rsidR="0046354D" w:rsidSect="00E272C6">
          <w:pgSz w:w="11910" w:h="16840"/>
          <w:pgMar w:top="1320" w:right="740" w:bottom="480" w:left="1180" w:header="284" w:footer="809" w:gutter="0"/>
          <w:cols w:space="708"/>
        </w:sectPr>
      </w:pPr>
      <w:r>
        <w:t xml:space="preserve">Dokumenty elektroniczne, składane są przez Wykonawcę za pośrednictwem </w:t>
      </w:r>
      <w:r w:rsidRPr="0046354D">
        <w:rPr>
          <w:b/>
        </w:rPr>
        <w:t xml:space="preserve">„Formularza do komunikacji” </w:t>
      </w:r>
      <w:r>
        <w:t>jako załączniki. Zamawiający dopuszcza również możliwość składania dokumentów elektronicznych za pomocą poczty elektronicznej, na wskazany w pkt 2 adres email.</w:t>
      </w:r>
    </w:p>
    <w:p w14:paraId="2C628ABB" w14:textId="77777777" w:rsidR="0046354D" w:rsidRDefault="0046354D" w:rsidP="0046354D">
      <w:pPr>
        <w:pStyle w:val="Tekstpodstawowy"/>
        <w:rPr>
          <w:sz w:val="20"/>
        </w:rPr>
      </w:pPr>
    </w:p>
    <w:p w14:paraId="5B70F8DB" w14:textId="77777777" w:rsidR="0046354D" w:rsidRDefault="0046354D" w:rsidP="0046354D">
      <w:pPr>
        <w:pStyle w:val="Tekstpodstawowy"/>
        <w:rPr>
          <w:sz w:val="20"/>
        </w:rPr>
      </w:pPr>
    </w:p>
    <w:p w14:paraId="1807C9FE" w14:textId="77777777" w:rsidR="0046354D" w:rsidRDefault="0046354D" w:rsidP="0046354D">
      <w:pPr>
        <w:pStyle w:val="Tekstpodstawowy"/>
        <w:rPr>
          <w:sz w:val="20"/>
        </w:rPr>
      </w:pPr>
    </w:p>
    <w:p w14:paraId="56CC2C17" w14:textId="3795D422" w:rsidR="0046354D" w:rsidRDefault="0046354D" w:rsidP="0046354D">
      <w:pPr>
        <w:pStyle w:val="Akapitzlist"/>
        <w:tabs>
          <w:tab w:val="left" w:pos="937"/>
        </w:tabs>
        <w:spacing w:line="360" w:lineRule="auto"/>
        <w:ind w:right="443" w:firstLine="0"/>
      </w:pPr>
      <w:r>
        <w:t>Sposób sporządzenia dokumentów elektronicznych musi być zgodny z wymaganiami określonymi w rozporządzeniu Prezesa Rady Ministrów z dnia 30 grudnia 2020r. w sprawie sposobu sporządzania i przekazywania informacji oraz wymagań technicznych dla dokumentów elektronicznych oraz środków komunikacji elektronicznej w postępowaniu o udzielenie zamówienia publicznego lub konkursie (Dz. U. z 2020r. poz. 2452) oraz rozporządzeniu Ministra Rozwoju, Pracy i Technologii z dnia 23 grudnia 2020r. w sprawie podmiotowych środków dowodowych oraz innych dokumentów oraz innych dokumentów lub oświadczeń jakich może żądać Zamawiający od Wykonawcy (Dz. U. z 2020r. poz.</w:t>
      </w:r>
      <w:r>
        <w:rPr>
          <w:spacing w:val="-9"/>
        </w:rPr>
        <w:t xml:space="preserve"> </w:t>
      </w:r>
      <w:r>
        <w:t>2415).</w:t>
      </w:r>
    </w:p>
    <w:p w14:paraId="71C45B00" w14:textId="77777777" w:rsidR="0046354D" w:rsidRDefault="0046354D" w:rsidP="0046354D">
      <w:pPr>
        <w:pStyle w:val="Tekstpodstawowy"/>
        <w:spacing w:before="8"/>
        <w:rPr>
          <w:sz w:val="23"/>
        </w:rPr>
      </w:pPr>
    </w:p>
    <w:p w14:paraId="14E3F761" w14:textId="77777777" w:rsidR="0046354D" w:rsidRPr="00DE08A6" w:rsidRDefault="0046354D" w:rsidP="0046354D">
      <w:pPr>
        <w:pStyle w:val="Nagwek1"/>
        <w:numPr>
          <w:ilvl w:val="0"/>
          <w:numId w:val="21"/>
        </w:numPr>
        <w:tabs>
          <w:tab w:val="left" w:pos="599"/>
        </w:tabs>
        <w:ind w:hanging="361"/>
      </w:pPr>
      <w:r w:rsidRPr="00DE08A6">
        <w:t xml:space="preserve">OPIS SPOSOBU UDZIELANIA WYJAŚNIEŃ DOTYCZĄCYCH SPECYFIKACJI WARUNKÓW ZAMÓWIENIA </w:t>
      </w:r>
    </w:p>
    <w:p w14:paraId="0895F8C4" w14:textId="77777777" w:rsidR="0046354D" w:rsidRPr="00DE08A6" w:rsidRDefault="0046354D" w:rsidP="0046354D">
      <w:pPr>
        <w:pStyle w:val="Nagwek1"/>
        <w:tabs>
          <w:tab w:val="left" w:pos="599"/>
        </w:tabs>
        <w:ind w:left="598"/>
      </w:pPr>
    </w:p>
    <w:p w14:paraId="7C753757" w14:textId="77777777" w:rsidR="0046354D" w:rsidRPr="00DE08A6" w:rsidRDefault="0046354D" w:rsidP="0046354D">
      <w:pPr>
        <w:pStyle w:val="Nagwek1"/>
        <w:numPr>
          <w:ilvl w:val="1"/>
          <w:numId w:val="21"/>
        </w:numPr>
        <w:tabs>
          <w:tab w:val="left" w:pos="599"/>
        </w:tabs>
        <w:spacing w:line="360" w:lineRule="auto"/>
        <w:rPr>
          <w:rStyle w:val="Hipercze"/>
          <w:b w:val="0"/>
          <w:bCs w:val="0"/>
          <w:color w:val="auto"/>
          <w:u w:val="none"/>
        </w:rPr>
      </w:pPr>
      <w:r w:rsidRPr="00DE08A6">
        <w:rPr>
          <w:b w:val="0"/>
          <w:bCs w:val="0"/>
          <w:color w:val="000000"/>
        </w:rPr>
        <w:t xml:space="preserve">Treść SWZ wraz z załącznikami zamieszczona jest na stronie </w:t>
      </w:r>
      <w:hyperlink r:id="rId13" w:history="1">
        <w:r w:rsidRPr="00DE08A6">
          <w:rPr>
            <w:rStyle w:val="Hipercze"/>
            <w:b w:val="0"/>
            <w:bCs w:val="0"/>
          </w:rPr>
          <w:t>http://godzieszewielkie.pl/godzieszew/bip/zamowienia-publiczne-2021/zamowienia-publiczne-zgodnie-z-ustawa-z-ustawa-prawo-zamowien-publicznych.html</w:t>
        </w:r>
      </w:hyperlink>
    </w:p>
    <w:p w14:paraId="37D8F107" w14:textId="77777777" w:rsidR="0046354D" w:rsidRPr="00DE08A6" w:rsidRDefault="0046354D" w:rsidP="0021493F">
      <w:pPr>
        <w:pStyle w:val="Nagwek1"/>
        <w:numPr>
          <w:ilvl w:val="1"/>
          <w:numId w:val="21"/>
        </w:numPr>
        <w:tabs>
          <w:tab w:val="left" w:pos="599"/>
        </w:tabs>
        <w:spacing w:line="360" w:lineRule="auto"/>
        <w:jc w:val="both"/>
        <w:rPr>
          <w:b w:val="0"/>
          <w:bCs w:val="0"/>
        </w:rPr>
      </w:pPr>
      <w:r w:rsidRPr="00DE08A6">
        <w:rPr>
          <w:b w:val="0"/>
          <w:bCs w:val="0"/>
          <w:color w:val="000000"/>
        </w:rPr>
        <w:t>Wykonawca może zwrócić się do Zamawiającego z wnioskiem o wyjaśnienie treści SWZ</w:t>
      </w:r>
    </w:p>
    <w:p w14:paraId="18A36D17" w14:textId="77777777" w:rsidR="0046354D" w:rsidRPr="00DE08A6" w:rsidRDefault="0046354D" w:rsidP="0021493F">
      <w:pPr>
        <w:pStyle w:val="Nagwek1"/>
        <w:numPr>
          <w:ilvl w:val="1"/>
          <w:numId w:val="21"/>
        </w:numPr>
        <w:tabs>
          <w:tab w:val="left" w:pos="599"/>
        </w:tabs>
        <w:spacing w:line="360" w:lineRule="auto"/>
        <w:jc w:val="both"/>
        <w:rPr>
          <w:b w:val="0"/>
          <w:bCs w:val="0"/>
        </w:rPr>
      </w:pPr>
      <w:r w:rsidRPr="00DE08A6">
        <w:rPr>
          <w:b w:val="0"/>
          <w:bCs w:val="0"/>
          <w:color w:val="000000"/>
        </w:rPr>
        <w:t>Zamawiający niezwłocznie udzieli wyjaśnień, jednakże nie później niż na 2 dni przed upływem terminu składania ofert, o ile wniosek o wyjaśnienie SWZ wpłynie do Zamawiającego nie później niż 4 dni przed upływem terminu składania ofert.</w:t>
      </w:r>
    </w:p>
    <w:p w14:paraId="509CD323" w14:textId="77777777" w:rsidR="0046354D" w:rsidRPr="00DE08A6" w:rsidRDefault="0046354D" w:rsidP="0021493F">
      <w:pPr>
        <w:pStyle w:val="Nagwek1"/>
        <w:numPr>
          <w:ilvl w:val="1"/>
          <w:numId w:val="21"/>
        </w:numPr>
        <w:tabs>
          <w:tab w:val="left" w:pos="599"/>
        </w:tabs>
        <w:spacing w:line="360" w:lineRule="auto"/>
        <w:jc w:val="both"/>
        <w:rPr>
          <w:rStyle w:val="Hipercze"/>
          <w:b w:val="0"/>
          <w:bCs w:val="0"/>
          <w:color w:val="auto"/>
          <w:u w:val="none"/>
        </w:rPr>
      </w:pPr>
      <w:r w:rsidRPr="00DE08A6">
        <w:rPr>
          <w:b w:val="0"/>
          <w:bCs w:val="0"/>
          <w:color w:val="000000"/>
        </w:rPr>
        <w:t xml:space="preserve">Wszelkie wyjaśnienia, modyfikacje treści SWZ oraz inne informacje związane </w:t>
      </w:r>
      <w:r w:rsidRPr="00DE08A6">
        <w:rPr>
          <w:b w:val="0"/>
          <w:bCs w:val="0"/>
          <w:color w:val="000000"/>
        </w:rPr>
        <w:br/>
        <w:t xml:space="preserve">z niniejszym postępowaniem, Zamawiający będzie zamieszczał wyłącznie na stronie </w:t>
      </w:r>
      <w:hyperlink r:id="rId14" w:history="1">
        <w:r w:rsidRPr="00DE08A6">
          <w:rPr>
            <w:rStyle w:val="Hipercze"/>
            <w:b w:val="0"/>
            <w:bCs w:val="0"/>
          </w:rPr>
          <w:t>http://godzieszewielkie.pl/godzieszew/bip/zamowienia-publiczne-2021/zamowienia-publiczne-zgodnie-z-ustawa-z-ustawa-prawo-zamowien-publicznych.html</w:t>
        </w:r>
      </w:hyperlink>
    </w:p>
    <w:p w14:paraId="2B5CC001" w14:textId="77777777" w:rsidR="0046354D" w:rsidRPr="00DE08A6" w:rsidRDefault="0046354D" w:rsidP="0021493F">
      <w:pPr>
        <w:pStyle w:val="Nagwek1"/>
        <w:numPr>
          <w:ilvl w:val="1"/>
          <w:numId w:val="21"/>
        </w:numPr>
        <w:tabs>
          <w:tab w:val="left" w:pos="599"/>
        </w:tabs>
        <w:spacing w:line="360" w:lineRule="auto"/>
        <w:rPr>
          <w:rStyle w:val="Hipercze"/>
          <w:b w:val="0"/>
          <w:bCs w:val="0"/>
          <w:color w:val="auto"/>
          <w:u w:val="none"/>
        </w:rPr>
      </w:pPr>
      <w:r w:rsidRPr="00DE08A6">
        <w:rPr>
          <w:b w:val="0"/>
          <w:bCs w:val="0"/>
          <w:color w:val="000000"/>
        </w:rPr>
        <w:t xml:space="preserve">W uzasadnionych przypadkach Zamawiający może przed upływem terminu składania ofert zmienić treść SWZ. Każda wprowadzona przez Zamawiającego zmiana staje się w takim przypadku częścią SWZ. Dokonaną zmianę treści SWZ Zamawiający udostępnia na </w:t>
      </w:r>
      <w:hyperlink r:id="rId15" w:history="1">
        <w:r w:rsidRPr="00DE08A6">
          <w:rPr>
            <w:rStyle w:val="Hipercze"/>
            <w:b w:val="0"/>
            <w:bCs w:val="0"/>
          </w:rPr>
          <w:t>http://godzieszewielkie.pl/godzieszew/bip/zamowienia-publiczne-2021/zamowienia-publiczne-zgodnie-z-ustawa-z-ustawa-prawo-zamowien-publicznych.html</w:t>
        </w:r>
      </w:hyperlink>
    </w:p>
    <w:p w14:paraId="203EBB7C" w14:textId="77777777" w:rsidR="0046354D" w:rsidRPr="00DE08A6" w:rsidRDefault="0046354D" w:rsidP="0046354D">
      <w:pPr>
        <w:pStyle w:val="Nagwek1"/>
        <w:numPr>
          <w:ilvl w:val="1"/>
          <w:numId w:val="21"/>
        </w:numPr>
        <w:tabs>
          <w:tab w:val="left" w:pos="599"/>
        </w:tabs>
        <w:spacing w:line="360" w:lineRule="auto"/>
        <w:rPr>
          <w:b w:val="0"/>
          <w:bCs w:val="0"/>
        </w:rPr>
      </w:pPr>
      <w:r w:rsidRPr="00DE08A6">
        <w:rPr>
          <w:b w:val="0"/>
          <w:bCs w:val="0"/>
          <w:color w:val="000000"/>
        </w:rPr>
        <w:t>Zamawiający oświadcza, że nie zamierza zwoływać zebrania Wykonawców w celu wyjaśnienia treści SWZ.</w:t>
      </w:r>
    </w:p>
    <w:p w14:paraId="21AB44B6" w14:textId="77777777" w:rsidR="0046354D" w:rsidRDefault="0046354D" w:rsidP="0046354D">
      <w:pPr>
        <w:pStyle w:val="Nagwek1"/>
        <w:tabs>
          <w:tab w:val="left" w:pos="599"/>
        </w:tabs>
        <w:ind w:left="598"/>
      </w:pPr>
    </w:p>
    <w:p w14:paraId="4277CA97" w14:textId="77777777" w:rsidR="0046354D" w:rsidRDefault="0046354D" w:rsidP="0046354D">
      <w:pPr>
        <w:pStyle w:val="Nagwek1"/>
        <w:numPr>
          <w:ilvl w:val="0"/>
          <w:numId w:val="21"/>
        </w:numPr>
        <w:tabs>
          <w:tab w:val="left" w:pos="599"/>
        </w:tabs>
        <w:ind w:hanging="361"/>
      </w:pPr>
      <w:r>
        <w:t>WYMAGANIA DOTYCZĄCE</w:t>
      </w:r>
      <w:r>
        <w:rPr>
          <w:spacing w:val="-1"/>
        </w:rPr>
        <w:t xml:space="preserve"> </w:t>
      </w:r>
      <w:r>
        <w:t>WADIUM</w:t>
      </w:r>
    </w:p>
    <w:p w14:paraId="08A3DFD8" w14:textId="77777777" w:rsidR="0046354D" w:rsidRDefault="0046354D" w:rsidP="0046354D">
      <w:pPr>
        <w:pStyle w:val="Tekstpodstawowy"/>
        <w:spacing w:before="11"/>
        <w:rPr>
          <w:b/>
          <w:sz w:val="24"/>
        </w:rPr>
      </w:pPr>
    </w:p>
    <w:p w14:paraId="11CF24E8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ind w:left="881" w:hanging="577"/>
      </w:pPr>
      <w:r>
        <w:t>W postępowaniu nie jest przewidziane składanie</w:t>
      </w:r>
      <w:r>
        <w:rPr>
          <w:spacing w:val="-6"/>
        </w:rPr>
        <w:t xml:space="preserve"> </w:t>
      </w:r>
      <w:r>
        <w:t>wadium.</w:t>
      </w:r>
    </w:p>
    <w:p w14:paraId="52C79E0A" w14:textId="77777777" w:rsidR="0046354D" w:rsidRDefault="0046354D" w:rsidP="0046354D">
      <w:pPr>
        <w:pStyle w:val="Tekstpodstawowy"/>
        <w:rPr>
          <w:sz w:val="26"/>
        </w:rPr>
      </w:pPr>
    </w:p>
    <w:p w14:paraId="4F06C398" w14:textId="77777777" w:rsidR="0046354D" w:rsidRDefault="0046354D" w:rsidP="0046354D">
      <w:pPr>
        <w:pStyle w:val="Nagwek1"/>
        <w:numPr>
          <w:ilvl w:val="0"/>
          <w:numId w:val="21"/>
        </w:numPr>
        <w:tabs>
          <w:tab w:val="left" w:pos="599"/>
        </w:tabs>
        <w:ind w:hanging="361"/>
      </w:pPr>
      <w:r>
        <w:t>TERMIN ZWIĄZANIA</w:t>
      </w:r>
      <w:r>
        <w:rPr>
          <w:spacing w:val="-1"/>
        </w:rPr>
        <w:t xml:space="preserve"> </w:t>
      </w:r>
      <w:r>
        <w:t>OFERTĄ</w:t>
      </w:r>
    </w:p>
    <w:p w14:paraId="518A6F84" w14:textId="77777777" w:rsidR="0046354D" w:rsidRDefault="0046354D" w:rsidP="0046354D">
      <w:pPr>
        <w:pStyle w:val="Tekstpodstawowy"/>
        <w:spacing w:before="11"/>
        <w:rPr>
          <w:b/>
          <w:sz w:val="24"/>
        </w:rPr>
      </w:pPr>
    </w:p>
    <w:p w14:paraId="46E4F7DD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line="360" w:lineRule="auto"/>
        <w:ind w:right="443"/>
      </w:pPr>
      <w:r>
        <w:t xml:space="preserve">Termin związania ofertą wynosi: 30 dni. Bieg terminu związania ofertą rozpoczyna się wraz </w:t>
      </w:r>
      <w:r>
        <w:br/>
        <w:t xml:space="preserve">z upływem terminu składania ofert. Dzień ten jest pierwszym dniem terminu związania ofertą. Powyższe oznacza, iż termin związania ofertą upływa w dniu </w:t>
      </w:r>
      <w:r w:rsidRPr="0021493F">
        <w:t>16.09.2021 r.</w:t>
      </w:r>
    </w:p>
    <w:p w14:paraId="5905BC1D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line="360" w:lineRule="auto"/>
        <w:ind w:right="443"/>
      </w:pPr>
      <w:r>
        <w:lastRenderedPageBreak/>
        <w:t>W przypadku gdy wybór najkorzystniejszej oferty nie nastąpi przed upływem związania ofertą określonego w SWZ, Zamawiający przed upływem terminu związania ofertą zwraca się jednokrotnie do Wykonawców o wyrażenie zgody na przedłużenie tego terminu o wskazany  przez niego okres, nie dłuższy niż 30</w:t>
      </w:r>
      <w:r>
        <w:rPr>
          <w:spacing w:val="-6"/>
        </w:rPr>
        <w:t xml:space="preserve"> </w:t>
      </w:r>
      <w:r>
        <w:t>dni.</w:t>
      </w:r>
    </w:p>
    <w:p w14:paraId="5245ED62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before="83" w:line="360" w:lineRule="auto"/>
        <w:ind w:right="442"/>
      </w:pPr>
      <w:r>
        <w:t xml:space="preserve">Przedłużenie terminu związania z ofertą, o którym mowa w pkt. </w:t>
      </w:r>
      <w:r w:rsidRPr="00DE08A6">
        <w:t>16.2,</w:t>
      </w:r>
      <w:r>
        <w:t xml:space="preserve"> wymaga złożenia przez Wykonawcę pisemnego oświadczenia o wyrażeniu zgody na przedłużenie terminu związania ofertą.</w:t>
      </w:r>
    </w:p>
    <w:p w14:paraId="65A430B3" w14:textId="77777777" w:rsidR="0046354D" w:rsidRDefault="0046354D" w:rsidP="0046354D">
      <w:pPr>
        <w:tabs>
          <w:tab w:val="left" w:pos="882"/>
        </w:tabs>
        <w:spacing w:before="83" w:line="360" w:lineRule="auto"/>
        <w:ind w:right="442"/>
      </w:pPr>
    </w:p>
    <w:p w14:paraId="66ED2E8C" w14:textId="77777777" w:rsidR="0046354D" w:rsidRDefault="0046354D" w:rsidP="0046354D">
      <w:pPr>
        <w:pStyle w:val="Nagwek1"/>
        <w:numPr>
          <w:ilvl w:val="0"/>
          <w:numId w:val="21"/>
        </w:numPr>
        <w:tabs>
          <w:tab w:val="left" w:pos="599"/>
        </w:tabs>
        <w:jc w:val="both"/>
      </w:pPr>
      <w:r>
        <w:t>OPIS SPOSOBU PRZYGOTOWYWANIA</w:t>
      </w:r>
      <w:r>
        <w:rPr>
          <w:spacing w:val="-6"/>
        </w:rPr>
        <w:t xml:space="preserve"> </w:t>
      </w:r>
      <w:r>
        <w:t>OFERT</w:t>
      </w:r>
    </w:p>
    <w:p w14:paraId="341FA3CD" w14:textId="77777777" w:rsidR="0046354D" w:rsidRDefault="0046354D" w:rsidP="0046354D">
      <w:pPr>
        <w:pStyle w:val="Tekstpodstawowy"/>
        <w:spacing w:before="11"/>
        <w:rPr>
          <w:b/>
          <w:sz w:val="24"/>
        </w:rPr>
      </w:pPr>
    </w:p>
    <w:p w14:paraId="3CDBBB60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ind w:left="881" w:hanging="577"/>
      </w:pPr>
      <w:r>
        <w:t>Wykonawca może złożyć tylko jedną</w:t>
      </w:r>
      <w:r>
        <w:rPr>
          <w:spacing w:val="1"/>
        </w:rPr>
        <w:t xml:space="preserve"> </w:t>
      </w:r>
      <w:r>
        <w:t>ofertę.</w:t>
      </w:r>
    </w:p>
    <w:p w14:paraId="54B02BCA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before="129"/>
        <w:ind w:left="881" w:hanging="577"/>
      </w:pPr>
      <w:r>
        <w:t>Treść ofert musi odpowiadać treści</w:t>
      </w:r>
      <w:r>
        <w:rPr>
          <w:spacing w:val="-4"/>
        </w:rPr>
        <w:t xml:space="preserve"> </w:t>
      </w:r>
      <w:r>
        <w:t>SWZ.</w:t>
      </w:r>
    </w:p>
    <w:p w14:paraId="058CBD07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before="126" w:line="360" w:lineRule="auto"/>
        <w:ind w:left="881" w:right="442" w:hanging="576"/>
      </w:pPr>
      <w:r>
        <w:t>Oferta wraz ze stanowiącymi jej integralną część załącznikami musi być sporządzona przez Wykonawcę ściśle według postanowień niniejszej</w:t>
      </w:r>
      <w:r>
        <w:rPr>
          <w:spacing w:val="-6"/>
        </w:rPr>
        <w:t xml:space="preserve"> </w:t>
      </w:r>
      <w:r>
        <w:rPr>
          <w:spacing w:val="-3"/>
        </w:rPr>
        <w:t>SWZ.</w:t>
      </w:r>
    </w:p>
    <w:p w14:paraId="033C6474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line="360" w:lineRule="auto"/>
        <w:ind w:left="881" w:right="443" w:hanging="576"/>
      </w:pPr>
      <w:r>
        <w:t>Oferta oraz pozostałe oświadczenia i dokumenty, dla których zamawiający określił wzory formularzy, powinny byś sporządzone zgodnie z tymi</w:t>
      </w:r>
      <w:r>
        <w:rPr>
          <w:spacing w:val="-6"/>
        </w:rPr>
        <w:t xml:space="preserve"> </w:t>
      </w:r>
      <w:r>
        <w:t>wzorami.</w:t>
      </w:r>
    </w:p>
    <w:p w14:paraId="3EE65E61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line="252" w:lineRule="exact"/>
        <w:ind w:left="881" w:hanging="577"/>
      </w:pPr>
      <w:r>
        <w:t>Oferta wraz z załącznikami musi być czytelna i sporządzona w języku</w:t>
      </w:r>
      <w:r>
        <w:rPr>
          <w:spacing w:val="-11"/>
        </w:rPr>
        <w:t xml:space="preserve"> </w:t>
      </w:r>
      <w:r>
        <w:t>polskim.</w:t>
      </w:r>
    </w:p>
    <w:p w14:paraId="26BF7779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before="126" w:line="360" w:lineRule="auto"/>
        <w:ind w:left="881" w:right="444" w:hanging="576"/>
        <w:rPr>
          <w:b/>
          <w:bCs/>
        </w:rPr>
      </w:pPr>
      <w:r w:rsidRPr="004A50C2">
        <w:rPr>
          <w:b/>
          <w:bCs/>
        </w:rPr>
        <w:t xml:space="preserve">Ofertę wraz ze stanowiącymi jej integralną część załącznikami, składa się w formie elektronicznej za pośrednictwem „Formularza do złożenia, zmiany, wycofania oferty lub wniosku” dostępnego na </w:t>
      </w:r>
      <w:proofErr w:type="spellStart"/>
      <w:r w:rsidRPr="004A50C2">
        <w:rPr>
          <w:b/>
          <w:bCs/>
        </w:rPr>
        <w:t>ePUAP</w:t>
      </w:r>
      <w:proofErr w:type="spellEnd"/>
      <w:r w:rsidRPr="004A50C2">
        <w:rPr>
          <w:b/>
          <w:bCs/>
        </w:rPr>
        <w:t xml:space="preserve"> i udostępnionego również na </w:t>
      </w:r>
      <w:proofErr w:type="spellStart"/>
      <w:r w:rsidRPr="004A50C2">
        <w:rPr>
          <w:b/>
          <w:bCs/>
        </w:rPr>
        <w:t>miniPortalu</w:t>
      </w:r>
      <w:proofErr w:type="spellEnd"/>
      <w:r w:rsidRPr="004A50C2">
        <w:rPr>
          <w:b/>
          <w:bCs/>
        </w:rPr>
        <w:t xml:space="preserve">. Funkcjonalność do zaszyfrowania oferty przez Wykonawcę jest dostępna dla wykonawców na </w:t>
      </w:r>
      <w:proofErr w:type="spellStart"/>
      <w:r w:rsidRPr="004A50C2">
        <w:rPr>
          <w:b/>
          <w:bCs/>
        </w:rPr>
        <w:t>miniPortalu</w:t>
      </w:r>
      <w:proofErr w:type="spellEnd"/>
      <w:r w:rsidRPr="004A50C2">
        <w:rPr>
          <w:b/>
          <w:bCs/>
        </w:rPr>
        <w:t xml:space="preserve">, </w:t>
      </w:r>
      <w:r>
        <w:rPr>
          <w:b/>
          <w:bCs/>
        </w:rPr>
        <w:br/>
      </w:r>
      <w:r w:rsidRPr="004A50C2">
        <w:rPr>
          <w:b/>
          <w:bCs/>
        </w:rPr>
        <w:t xml:space="preserve">w szczegółach danego postępowania. W formularzu oferty Wykonawca zobowiązany jest podać adres skrzynki </w:t>
      </w:r>
      <w:proofErr w:type="spellStart"/>
      <w:r w:rsidRPr="004A50C2">
        <w:rPr>
          <w:b/>
          <w:bCs/>
        </w:rPr>
        <w:t>ePUAP</w:t>
      </w:r>
      <w:proofErr w:type="spellEnd"/>
      <w:r w:rsidRPr="004A50C2">
        <w:rPr>
          <w:b/>
          <w:bCs/>
        </w:rPr>
        <w:t xml:space="preserve">, na którym prowadzona będzie korespondencja związana </w:t>
      </w:r>
      <w:r>
        <w:rPr>
          <w:b/>
          <w:bCs/>
        </w:rPr>
        <w:br/>
      </w:r>
      <w:r w:rsidRPr="004A50C2">
        <w:rPr>
          <w:b/>
          <w:bCs/>
        </w:rPr>
        <w:t>z</w:t>
      </w:r>
      <w:r w:rsidRPr="004A50C2">
        <w:rPr>
          <w:b/>
          <w:bCs/>
          <w:spacing w:val="-6"/>
        </w:rPr>
        <w:t xml:space="preserve"> </w:t>
      </w:r>
      <w:r w:rsidRPr="004A50C2">
        <w:rPr>
          <w:b/>
          <w:bCs/>
        </w:rPr>
        <w:t>postępowaniem.</w:t>
      </w:r>
    </w:p>
    <w:p w14:paraId="1A572B56" w14:textId="77777777" w:rsidR="0046354D" w:rsidRPr="00D40AD7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line="360" w:lineRule="auto"/>
        <w:ind w:left="881" w:right="444" w:hanging="576"/>
        <w:rPr>
          <w:b/>
          <w:bCs/>
        </w:rPr>
      </w:pPr>
      <w:r w:rsidRPr="00D40AD7">
        <w:rPr>
          <w:b/>
          <w:bCs/>
        </w:rPr>
        <w:t xml:space="preserve">Oferta wraz z załącznikami musi być  utworzona w formacie pdf oraz podpisana wewnętrznym podpisem elektronicznym. </w:t>
      </w:r>
    </w:p>
    <w:p w14:paraId="1D263592" w14:textId="77777777" w:rsidR="0046354D" w:rsidRPr="00D40AD7" w:rsidRDefault="0046354D" w:rsidP="0046354D">
      <w:pPr>
        <w:pStyle w:val="Akapitzlist"/>
        <w:tabs>
          <w:tab w:val="left" w:pos="882"/>
        </w:tabs>
        <w:spacing w:line="360" w:lineRule="auto"/>
        <w:ind w:left="776" w:right="444" w:firstLine="0"/>
        <w:rPr>
          <w:b/>
          <w:bCs/>
        </w:rPr>
      </w:pPr>
      <w:r>
        <w:rPr>
          <w:b/>
          <w:bCs/>
        </w:rPr>
        <w:t xml:space="preserve"> </w:t>
      </w:r>
      <w:r w:rsidRPr="00D40AD7">
        <w:rPr>
          <w:b/>
          <w:bCs/>
        </w:rPr>
        <w:t xml:space="preserve">W przypadku zastosowania podpisu zewnętrznego należy pamiętać o obowiązku dołączenia </w:t>
      </w:r>
      <w:r>
        <w:rPr>
          <w:b/>
          <w:bCs/>
        </w:rPr>
        <w:t xml:space="preserve">  </w:t>
      </w:r>
      <w:r w:rsidRPr="00D40AD7">
        <w:rPr>
          <w:b/>
          <w:bCs/>
        </w:rPr>
        <w:t>do pliku stanowiącego ofertę także pliku podpisującego, który generuje się automatycznie podczas złożenia podpisu.</w:t>
      </w:r>
    </w:p>
    <w:p w14:paraId="5DE1E5C6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line="360" w:lineRule="auto"/>
        <w:ind w:left="881" w:right="445" w:hanging="576"/>
      </w:pPr>
      <w:r>
        <w:t>Ofertę składa się pod rygorem nieważności w formie elektronicznej (oznacza to postać elektroniczną opatrzoną kwalifikowanym podpisem elektronicznym) lub w postaci elektronicznej opatrzonej podpisem zaufanym lub podpisem</w:t>
      </w:r>
      <w:r>
        <w:rPr>
          <w:spacing w:val="-11"/>
        </w:rPr>
        <w:t xml:space="preserve"> </w:t>
      </w:r>
      <w:r>
        <w:t>osobistym.</w:t>
      </w:r>
    </w:p>
    <w:p w14:paraId="3E38BE90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line="360" w:lineRule="auto"/>
        <w:ind w:left="881" w:right="443" w:hanging="576"/>
      </w:pPr>
      <w:r>
        <w:t xml:space="preserve">Opis sposobu złożenia oferty składanej w formie elektronicznej – sposób złożenia oferty, w tym zaszyfrowania oferty opisany został w </w:t>
      </w:r>
      <w:r>
        <w:rPr>
          <w:b/>
        </w:rPr>
        <w:t xml:space="preserve">„Instrukcji użytkownika”, </w:t>
      </w:r>
      <w:r>
        <w:t xml:space="preserve">dostępnej na stronie: </w:t>
      </w:r>
      <w:hyperlink r:id="rId16" w:history="1">
        <w:r w:rsidRPr="00BE02A6">
          <w:rPr>
            <w:rStyle w:val="Hipercze"/>
          </w:rPr>
          <w:t>https://miniportal.uzp.gov.pl</w:t>
        </w:r>
      </w:hyperlink>
      <w:r>
        <w:t xml:space="preserve">. </w:t>
      </w:r>
    </w:p>
    <w:p w14:paraId="21F367CA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line="360" w:lineRule="auto"/>
        <w:ind w:left="881" w:right="444" w:hanging="576"/>
      </w:pPr>
      <w:r>
        <w:t xml:space="preserve">Jeżeli dokumenty elektroniczne, przekazywane przy użyciu środków komunikacji elektronicznej, zawierają informacje stanowiące tajemnicę  przedsiębiorstwa w rozumieniu przepisów ustawy     </w:t>
      </w:r>
      <w:r>
        <w:br/>
        <w:t xml:space="preserve">z dnia 16 kwietnia 1993r. o zwalczaniu nieuczciwej konkurencji (Dz. U. z 2020r poz. 1913) wykonawca,  w celu  utrzymania  w poufności  tych  informacji,  przekazuje je w wydzielonym   </w:t>
      </w:r>
      <w:r>
        <w:br/>
        <w:t xml:space="preserve">i odpowiednio oznaczonym pliku, wraz z jednoczesnym zaznaczeniem polecenia „Załącznik </w:t>
      </w:r>
      <w:r>
        <w:lastRenderedPageBreak/>
        <w:t>stanowiący tajemnicę przedsiębiorstwa” a następnie wraz z plikami stanowiącymi jawną część należy ten plik</w:t>
      </w:r>
      <w:r>
        <w:rPr>
          <w:spacing w:val="-5"/>
        </w:rPr>
        <w:t xml:space="preserve"> </w:t>
      </w:r>
      <w:r>
        <w:t>zaszyfrować.</w:t>
      </w:r>
    </w:p>
    <w:p w14:paraId="11E1832F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line="360" w:lineRule="auto"/>
        <w:ind w:left="881" w:right="442" w:hanging="576"/>
      </w:pPr>
      <w:r>
        <w:t>Do oferty należy dołączyć oświadczenie o niepodleganiu wykluczeniu, spełnianiu warunków udziału w postępowaniu, w zakresie wskazanym w SWZ, w formie elektronicznej lub w postaci elektronicznej opatrzonej podpisem zaufanym lub podpisem osobistym, a następnie zaszyfrować wraz z plikami stanowiącymi</w:t>
      </w:r>
      <w:r>
        <w:rPr>
          <w:spacing w:val="-3"/>
        </w:rPr>
        <w:t xml:space="preserve"> </w:t>
      </w:r>
      <w:r>
        <w:t>ofertę.</w:t>
      </w:r>
    </w:p>
    <w:p w14:paraId="13724A8A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before="1"/>
        <w:ind w:left="881" w:hanging="577"/>
      </w:pPr>
      <w:r>
        <w:t>Wykonawca</w:t>
      </w:r>
      <w:r>
        <w:rPr>
          <w:spacing w:val="21"/>
        </w:rPr>
        <w:t xml:space="preserve"> </w:t>
      </w:r>
      <w:r>
        <w:t>może</w:t>
      </w:r>
      <w:r>
        <w:rPr>
          <w:spacing w:val="19"/>
        </w:rPr>
        <w:t xml:space="preserve"> </w:t>
      </w:r>
      <w:r>
        <w:t>przed</w:t>
      </w:r>
      <w:r>
        <w:rPr>
          <w:spacing w:val="17"/>
        </w:rPr>
        <w:t xml:space="preserve"> </w:t>
      </w:r>
      <w:r>
        <w:t>upływem</w:t>
      </w:r>
      <w:r>
        <w:rPr>
          <w:spacing w:val="18"/>
        </w:rPr>
        <w:t xml:space="preserve"> </w:t>
      </w:r>
      <w:r>
        <w:t>terminu</w:t>
      </w:r>
      <w:r>
        <w:rPr>
          <w:spacing w:val="16"/>
        </w:rPr>
        <w:t xml:space="preserve"> </w:t>
      </w:r>
      <w:r>
        <w:t>do</w:t>
      </w:r>
      <w:r>
        <w:rPr>
          <w:spacing w:val="20"/>
        </w:rPr>
        <w:t xml:space="preserve"> </w:t>
      </w:r>
      <w:r>
        <w:t>składania</w:t>
      </w:r>
      <w:r>
        <w:rPr>
          <w:spacing w:val="21"/>
        </w:rPr>
        <w:t xml:space="preserve"> </w:t>
      </w:r>
      <w:r>
        <w:t>ofert</w:t>
      </w:r>
      <w:r>
        <w:rPr>
          <w:spacing w:val="20"/>
        </w:rPr>
        <w:t xml:space="preserve"> </w:t>
      </w:r>
      <w:r>
        <w:t>wycofać</w:t>
      </w:r>
      <w:r>
        <w:rPr>
          <w:spacing w:val="19"/>
        </w:rPr>
        <w:t xml:space="preserve"> </w:t>
      </w:r>
      <w:r>
        <w:t>ofertę</w:t>
      </w:r>
      <w:r>
        <w:rPr>
          <w:spacing w:val="20"/>
        </w:rPr>
        <w:t xml:space="preserve"> </w:t>
      </w:r>
      <w:r>
        <w:t>za</w:t>
      </w:r>
      <w:r>
        <w:rPr>
          <w:spacing w:val="19"/>
        </w:rPr>
        <w:t xml:space="preserve"> </w:t>
      </w:r>
      <w:r>
        <w:t>pośrednictwem</w:t>
      </w:r>
    </w:p>
    <w:p w14:paraId="4FCB20C9" w14:textId="521D360B" w:rsidR="0046354D" w:rsidRDefault="0046354D" w:rsidP="0046354D">
      <w:pPr>
        <w:pStyle w:val="Tekstpodstawowy"/>
        <w:spacing w:before="126" w:line="360" w:lineRule="auto"/>
        <w:ind w:left="881"/>
        <w:jc w:val="both"/>
      </w:pPr>
      <w:r>
        <w:t xml:space="preserve">„Formularza do złożenia, zmiany, wycofania oferty lub wniosku” dostępnego na </w:t>
      </w:r>
      <w:proofErr w:type="spellStart"/>
      <w:r>
        <w:t>ePUAP</w:t>
      </w:r>
      <w:proofErr w:type="spellEnd"/>
      <w:r>
        <w:t xml:space="preserve"> </w:t>
      </w:r>
      <w:r>
        <w:br/>
        <w:t xml:space="preserve">i udostępnionego również na </w:t>
      </w:r>
      <w:proofErr w:type="spellStart"/>
      <w:r>
        <w:t>miniPortalu</w:t>
      </w:r>
      <w:proofErr w:type="spellEnd"/>
      <w:r>
        <w:t xml:space="preserve">. Sposób wycofania oferty został opisany w „Instrukcji użytkownika” dostępnej na </w:t>
      </w:r>
      <w:proofErr w:type="spellStart"/>
      <w:r>
        <w:t>miniPortalu</w:t>
      </w:r>
      <w:proofErr w:type="spellEnd"/>
      <w:r>
        <w:t>.</w:t>
      </w:r>
    </w:p>
    <w:p w14:paraId="3EB5A765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line="360" w:lineRule="auto"/>
        <w:ind w:right="443"/>
      </w:pPr>
      <w:r>
        <w:t>Wykonawca po upływie terminu do składania ofert nie może skutecznie dokonać zmiany ani wycofać złożonej</w:t>
      </w:r>
      <w:r>
        <w:rPr>
          <w:spacing w:val="1"/>
        </w:rPr>
        <w:t xml:space="preserve"> </w:t>
      </w:r>
      <w:r>
        <w:t>oferty.</w:t>
      </w:r>
    </w:p>
    <w:p w14:paraId="15509B7D" w14:textId="77777777" w:rsidR="0046354D" w:rsidRDefault="0046354D" w:rsidP="0046354D">
      <w:pPr>
        <w:pStyle w:val="Akapitzlist"/>
        <w:numPr>
          <w:ilvl w:val="1"/>
          <w:numId w:val="21"/>
        </w:numPr>
        <w:tabs>
          <w:tab w:val="left" w:pos="882"/>
        </w:tabs>
        <w:spacing w:line="252" w:lineRule="exact"/>
        <w:ind w:left="881" w:hanging="577"/>
      </w:pPr>
      <w:r>
        <w:t>Wykonawca ponosi wszelkie koszty związane z przygotowaniem i złożeniem</w:t>
      </w:r>
      <w:r>
        <w:rPr>
          <w:spacing w:val="-16"/>
        </w:rPr>
        <w:t xml:space="preserve"> </w:t>
      </w:r>
      <w:r>
        <w:t>oferty.</w:t>
      </w:r>
    </w:p>
    <w:p w14:paraId="035326A8" w14:textId="77777777" w:rsidR="00E55FAB" w:rsidRDefault="00E55FAB" w:rsidP="00E55FAB">
      <w:pPr>
        <w:tabs>
          <w:tab w:val="left" w:pos="882"/>
        </w:tabs>
        <w:spacing w:line="252" w:lineRule="exact"/>
      </w:pPr>
    </w:p>
    <w:p w14:paraId="6D82A50A" w14:textId="77777777" w:rsidR="00E55FAB" w:rsidRDefault="00E55FAB" w:rsidP="00E55FAB">
      <w:pPr>
        <w:tabs>
          <w:tab w:val="left" w:pos="882"/>
        </w:tabs>
        <w:spacing w:line="252" w:lineRule="exact"/>
      </w:pPr>
    </w:p>
    <w:p w14:paraId="2061F6E8" w14:textId="77777777" w:rsidR="00E55FAB" w:rsidRDefault="00E55FAB" w:rsidP="00E55FAB">
      <w:pPr>
        <w:tabs>
          <w:tab w:val="left" w:pos="882"/>
        </w:tabs>
        <w:spacing w:line="252" w:lineRule="exact"/>
      </w:pPr>
    </w:p>
    <w:p w14:paraId="6949F7D9" w14:textId="77777777" w:rsidR="00E55FAB" w:rsidRDefault="00E55FAB" w:rsidP="00E55FAB">
      <w:pPr>
        <w:pStyle w:val="Nagwek1"/>
        <w:numPr>
          <w:ilvl w:val="0"/>
          <w:numId w:val="21"/>
        </w:numPr>
        <w:tabs>
          <w:tab w:val="left" w:pos="599"/>
        </w:tabs>
        <w:spacing w:before="1"/>
        <w:ind w:hanging="361"/>
      </w:pPr>
      <w:r>
        <w:t>MIEJSCE ORAZ TERMIN SKŁADANIA I OTWARCIA</w:t>
      </w:r>
      <w:r>
        <w:rPr>
          <w:spacing w:val="-5"/>
        </w:rPr>
        <w:t xml:space="preserve"> </w:t>
      </w:r>
      <w:r>
        <w:t>OFERT</w:t>
      </w:r>
    </w:p>
    <w:p w14:paraId="55B62A4E" w14:textId="77777777" w:rsidR="00E55FAB" w:rsidRDefault="00E55FAB" w:rsidP="00E55FAB">
      <w:pPr>
        <w:pStyle w:val="Akapitzlist"/>
        <w:numPr>
          <w:ilvl w:val="1"/>
          <w:numId w:val="21"/>
        </w:numPr>
        <w:tabs>
          <w:tab w:val="left" w:pos="1031"/>
        </w:tabs>
        <w:spacing w:before="121" w:line="360" w:lineRule="auto"/>
        <w:ind w:left="1030" w:right="443" w:hanging="509"/>
      </w:pPr>
      <w:r>
        <w:t xml:space="preserve">Ofertę wraz z wymaganymi dokumentami należy złożyć  za pośrednictwem </w:t>
      </w:r>
      <w:r w:rsidRPr="0055457F">
        <w:rPr>
          <w:b/>
          <w:bCs/>
        </w:rPr>
        <w:t>Formularza do złożenia, zmiany, wycofania oferty</w:t>
      </w:r>
      <w:r>
        <w:t xml:space="preserve"> dostępnego na </w:t>
      </w:r>
      <w:proofErr w:type="spellStart"/>
      <w:r>
        <w:t>ePUAP</w:t>
      </w:r>
      <w:proofErr w:type="spellEnd"/>
      <w:r>
        <w:t xml:space="preserve"> i udostępnionego również na </w:t>
      </w:r>
      <w:proofErr w:type="spellStart"/>
      <w:r>
        <w:t>miniPortalu</w:t>
      </w:r>
      <w:proofErr w:type="spellEnd"/>
      <w:r>
        <w:t xml:space="preserve">, zgodnie z instrukcją określoną w pkt. </w:t>
      </w:r>
      <w:r w:rsidRPr="00E42CAA">
        <w:t>17 SWZ,</w:t>
      </w:r>
      <w:r>
        <w:t xml:space="preserve"> </w:t>
      </w:r>
      <w:r>
        <w:rPr>
          <w:b/>
        </w:rPr>
        <w:t xml:space="preserve">do dnia </w:t>
      </w:r>
      <w:r w:rsidRPr="0021493F">
        <w:rPr>
          <w:b/>
        </w:rPr>
        <w:t>18.08.2021 r.</w:t>
      </w:r>
      <w:r>
        <w:rPr>
          <w:b/>
        </w:rPr>
        <w:t xml:space="preserve"> do godz.</w:t>
      </w:r>
      <w:r>
        <w:rPr>
          <w:b/>
          <w:spacing w:val="-7"/>
        </w:rPr>
        <w:t xml:space="preserve"> </w:t>
      </w:r>
      <w:r>
        <w:rPr>
          <w:b/>
        </w:rPr>
        <w:t>10:00</w:t>
      </w:r>
      <w:r>
        <w:t>.</w:t>
      </w:r>
    </w:p>
    <w:p w14:paraId="4881D072" w14:textId="77777777" w:rsidR="00E55FAB" w:rsidRDefault="00E55FAB" w:rsidP="00E55FAB">
      <w:pPr>
        <w:pStyle w:val="Akapitzlist"/>
        <w:numPr>
          <w:ilvl w:val="1"/>
          <w:numId w:val="21"/>
        </w:numPr>
        <w:tabs>
          <w:tab w:val="left" w:pos="1031"/>
        </w:tabs>
        <w:spacing w:line="252" w:lineRule="exact"/>
        <w:ind w:left="1030" w:hanging="510"/>
      </w:pPr>
      <w:r>
        <w:t>Po upływie terminu składania ofert, złożenie oferty nie będzie</w:t>
      </w:r>
      <w:r>
        <w:rPr>
          <w:spacing w:val="-3"/>
        </w:rPr>
        <w:t xml:space="preserve"> </w:t>
      </w:r>
      <w:r>
        <w:t>możliwe.</w:t>
      </w:r>
    </w:p>
    <w:p w14:paraId="372684A6" w14:textId="77777777" w:rsidR="00E55FAB" w:rsidRDefault="00E55FAB" w:rsidP="00E55FAB">
      <w:pPr>
        <w:pStyle w:val="Akapitzlist"/>
        <w:numPr>
          <w:ilvl w:val="1"/>
          <w:numId w:val="21"/>
        </w:numPr>
        <w:tabs>
          <w:tab w:val="left" w:pos="1031"/>
        </w:tabs>
        <w:spacing w:before="126"/>
        <w:ind w:left="1030" w:hanging="510"/>
      </w:pPr>
      <w:r>
        <w:t>Otwarcie ofert jest niejawne.</w:t>
      </w:r>
    </w:p>
    <w:p w14:paraId="5BBBA8F9" w14:textId="77777777" w:rsidR="00E55FAB" w:rsidRDefault="00E55FAB" w:rsidP="00E55FAB">
      <w:pPr>
        <w:pStyle w:val="Akapitzlist"/>
        <w:numPr>
          <w:ilvl w:val="1"/>
          <w:numId w:val="21"/>
        </w:numPr>
        <w:tabs>
          <w:tab w:val="left" w:pos="1031"/>
        </w:tabs>
        <w:spacing w:before="126" w:line="360" w:lineRule="auto"/>
        <w:ind w:left="1030" w:right="442" w:hanging="509"/>
      </w:pPr>
      <w:r>
        <w:t xml:space="preserve">Otwarcie ofert nastąpi </w:t>
      </w:r>
      <w:r>
        <w:rPr>
          <w:b/>
        </w:rPr>
        <w:t xml:space="preserve">w dniu: </w:t>
      </w:r>
      <w:r w:rsidRPr="0021493F">
        <w:rPr>
          <w:b/>
        </w:rPr>
        <w:t>18.08.2021 r.</w:t>
      </w:r>
      <w:r>
        <w:rPr>
          <w:b/>
        </w:rPr>
        <w:t xml:space="preserve"> o godz. 11:00, </w:t>
      </w:r>
      <w:r>
        <w:t xml:space="preserve">poprzez użycie mechanizmu </w:t>
      </w:r>
      <w:r>
        <w:br/>
        <w:t xml:space="preserve">do odszyfrowania ofert  dostępnego po zalogowaniu w zakładce Deszyfrowanie na </w:t>
      </w:r>
      <w:proofErr w:type="spellStart"/>
      <w:r>
        <w:t>miniPortalu</w:t>
      </w:r>
      <w:proofErr w:type="spellEnd"/>
      <w:r>
        <w:t xml:space="preserve">       i nastąpi poprzez wskazanie pliku do</w:t>
      </w:r>
      <w:r>
        <w:rPr>
          <w:spacing w:val="-1"/>
        </w:rPr>
        <w:t xml:space="preserve"> </w:t>
      </w:r>
      <w:r>
        <w:t>odszyfrowania.</w:t>
      </w:r>
    </w:p>
    <w:p w14:paraId="494E3C09" w14:textId="77777777" w:rsidR="00E55FAB" w:rsidRDefault="00E55FAB" w:rsidP="00E55FAB">
      <w:pPr>
        <w:pStyle w:val="Akapitzlist"/>
        <w:numPr>
          <w:ilvl w:val="1"/>
          <w:numId w:val="21"/>
        </w:numPr>
        <w:tabs>
          <w:tab w:val="left" w:pos="1031"/>
        </w:tabs>
        <w:spacing w:line="362" w:lineRule="auto"/>
        <w:ind w:left="1030" w:right="442" w:hanging="509"/>
      </w:pPr>
      <w:r>
        <w:t>Zamawiający, najpóźniej przed otwarciem ofert udostępni na stronie internetowej prowadzonego postępowania informację o kwocie, jaką zamierza przeznaczyć na sfinansowanie zamówienia.</w:t>
      </w:r>
    </w:p>
    <w:p w14:paraId="59620E78" w14:textId="77777777" w:rsidR="00E55FAB" w:rsidRPr="004852E4" w:rsidRDefault="00E55FAB" w:rsidP="00E55FAB">
      <w:pPr>
        <w:pStyle w:val="Akapitzlist"/>
        <w:numPr>
          <w:ilvl w:val="1"/>
          <w:numId w:val="21"/>
        </w:numPr>
        <w:tabs>
          <w:tab w:val="left" w:pos="1031"/>
        </w:tabs>
        <w:spacing w:line="360" w:lineRule="auto"/>
        <w:ind w:left="1030" w:right="442" w:hanging="509"/>
      </w:pPr>
      <w:r w:rsidRPr="004852E4">
        <w:t>Niezwłocznie po otwarciu ofert Zamawiający zamieści na stronie internetowej prowadzonego postępowania informacje</w:t>
      </w:r>
      <w:r w:rsidRPr="004852E4">
        <w:rPr>
          <w:spacing w:val="-3"/>
        </w:rPr>
        <w:t xml:space="preserve"> </w:t>
      </w:r>
      <w:r w:rsidRPr="004852E4">
        <w:t>o:</w:t>
      </w:r>
    </w:p>
    <w:p w14:paraId="21D1EC56" w14:textId="77777777" w:rsidR="00E55FAB" w:rsidRDefault="00E55FAB" w:rsidP="00E55FAB">
      <w:pPr>
        <w:pStyle w:val="Akapitzlist"/>
        <w:numPr>
          <w:ilvl w:val="2"/>
          <w:numId w:val="21"/>
        </w:numPr>
        <w:tabs>
          <w:tab w:val="left" w:pos="1679"/>
        </w:tabs>
        <w:spacing w:line="360" w:lineRule="auto"/>
        <w:ind w:left="1678" w:right="442"/>
      </w:pPr>
      <w:r>
        <w:t>Nazwach albo imionach i nazwiskach oraz siedzibach lub miejscach prowadzonej działalności gospodarczej albo miejscach zamieszkania Wykonawców, których oferty zostały</w:t>
      </w:r>
      <w:r>
        <w:rPr>
          <w:spacing w:val="-2"/>
        </w:rPr>
        <w:t xml:space="preserve"> </w:t>
      </w:r>
      <w:r>
        <w:t>otwarte;</w:t>
      </w:r>
    </w:p>
    <w:p w14:paraId="0D645173" w14:textId="77777777" w:rsidR="00E55FAB" w:rsidRDefault="00E55FAB" w:rsidP="00E55FAB">
      <w:pPr>
        <w:pStyle w:val="Akapitzlist"/>
        <w:numPr>
          <w:ilvl w:val="2"/>
          <w:numId w:val="21"/>
        </w:numPr>
        <w:tabs>
          <w:tab w:val="left" w:pos="1679"/>
        </w:tabs>
        <w:spacing w:line="252" w:lineRule="exact"/>
        <w:ind w:left="1678" w:hanging="361"/>
      </w:pPr>
      <w:r>
        <w:t>cenach i warunkach płatności zawartych w</w:t>
      </w:r>
      <w:r>
        <w:rPr>
          <w:spacing w:val="-1"/>
        </w:rPr>
        <w:t xml:space="preserve"> </w:t>
      </w:r>
      <w:r>
        <w:t>ofertach.</w:t>
      </w:r>
    </w:p>
    <w:p w14:paraId="5C9550B6" w14:textId="77777777" w:rsidR="00E55FAB" w:rsidRDefault="00E55FAB" w:rsidP="00E55FAB">
      <w:pPr>
        <w:pStyle w:val="Akapitzlist"/>
        <w:numPr>
          <w:ilvl w:val="1"/>
          <w:numId w:val="21"/>
        </w:numPr>
        <w:tabs>
          <w:tab w:val="left" w:pos="1031"/>
        </w:tabs>
        <w:spacing w:before="122" w:line="360" w:lineRule="auto"/>
        <w:ind w:left="1030" w:right="440" w:hanging="509"/>
      </w:pPr>
      <w:r>
        <w:t>W przypadku wystąpienia awarii systemu teleinformatycznego, która spowoduje brak możliwości otwarcia ofert w terminie określonym przez Zamawiającego, otwarcie ofert nastąpi niezwłocznie po usunięciu</w:t>
      </w:r>
      <w:r>
        <w:rPr>
          <w:spacing w:val="-6"/>
        </w:rPr>
        <w:t xml:space="preserve"> </w:t>
      </w:r>
      <w:r>
        <w:t>awarii.</w:t>
      </w:r>
    </w:p>
    <w:p w14:paraId="67464F33" w14:textId="77777777" w:rsidR="00E55FAB" w:rsidRDefault="00E55FAB" w:rsidP="00E55FAB">
      <w:pPr>
        <w:pStyle w:val="Akapitzlist"/>
        <w:numPr>
          <w:ilvl w:val="1"/>
          <w:numId w:val="21"/>
        </w:numPr>
        <w:tabs>
          <w:tab w:val="left" w:pos="1031"/>
        </w:tabs>
        <w:spacing w:before="2" w:line="360" w:lineRule="auto"/>
        <w:ind w:left="1030" w:right="447" w:hanging="509"/>
      </w:pPr>
      <w:r>
        <w:t>Zamawiający poinformuje o zmianie terminu otwarcia ofert na stronie internetowej prowadzonego</w:t>
      </w:r>
      <w:r>
        <w:rPr>
          <w:spacing w:val="-1"/>
        </w:rPr>
        <w:t xml:space="preserve"> </w:t>
      </w:r>
      <w:r>
        <w:t>postępowania.</w:t>
      </w:r>
    </w:p>
    <w:p w14:paraId="0F5945C0" w14:textId="77777777" w:rsidR="00E55FAB" w:rsidRDefault="00E55FAB" w:rsidP="00E55FAB">
      <w:pPr>
        <w:pStyle w:val="Tekstpodstawowy"/>
        <w:rPr>
          <w:sz w:val="24"/>
        </w:rPr>
      </w:pPr>
    </w:p>
    <w:p w14:paraId="6ED591A4" w14:textId="77777777" w:rsidR="00E55FAB" w:rsidRDefault="00E55FAB" w:rsidP="00E55FAB">
      <w:pPr>
        <w:pStyle w:val="Tekstpodstawowy"/>
        <w:spacing w:before="3"/>
        <w:rPr>
          <w:sz w:val="23"/>
        </w:rPr>
      </w:pPr>
    </w:p>
    <w:p w14:paraId="124137F1" w14:textId="77777777" w:rsidR="00E55FAB" w:rsidRDefault="00E55FAB" w:rsidP="00E55FAB">
      <w:pPr>
        <w:pStyle w:val="Nagwek1"/>
        <w:numPr>
          <w:ilvl w:val="0"/>
          <w:numId w:val="21"/>
        </w:numPr>
        <w:tabs>
          <w:tab w:val="left" w:pos="778"/>
          <w:tab w:val="left" w:pos="779"/>
        </w:tabs>
        <w:spacing w:before="1"/>
        <w:ind w:left="778" w:hanging="539"/>
      </w:pPr>
      <w:r>
        <w:t>OPIS SPOSOBU OBLICZENIA</w:t>
      </w:r>
      <w:r>
        <w:rPr>
          <w:spacing w:val="-6"/>
        </w:rPr>
        <w:t xml:space="preserve"> </w:t>
      </w:r>
      <w:r>
        <w:t>CENY</w:t>
      </w:r>
    </w:p>
    <w:p w14:paraId="6B0BD9A9" w14:textId="77777777" w:rsidR="00E55FAB" w:rsidRDefault="00E55FAB" w:rsidP="00E55FAB">
      <w:pPr>
        <w:pStyle w:val="Tekstpodstawowy"/>
        <w:spacing w:before="3"/>
        <w:rPr>
          <w:b/>
          <w:sz w:val="24"/>
        </w:rPr>
      </w:pPr>
    </w:p>
    <w:p w14:paraId="40AA22AE" w14:textId="77777777" w:rsidR="00E55FAB" w:rsidRDefault="00E55FAB" w:rsidP="00E55FAB">
      <w:pPr>
        <w:pStyle w:val="Akapitzlist"/>
        <w:numPr>
          <w:ilvl w:val="1"/>
          <w:numId w:val="21"/>
        </w:numPr>
        <w:tabs>
          <w:tab w:val="left" w:pos="743"/>
        </w:tabs>
        <w:spacing w:line="360" w:lineRule="auto"/>
        <w:ind w:left="778" w:right="445" w:hanging="540"/>
      </w:pPr>
      <w:r>
        <w:t>W ofercie Wykonawca zobowiązany jest podać cenę za wykonanie całego przedmiotu zamówienia w złotych polskich (PLN), z dokładnością do dwóch miejsc po</w:t>
      </w:r>
      <w:r>
        <w:rPr>
          <w:spacing w:val="-8"/>
        </w:rPr>
        <w:t xml:space="preserve"> </w:t>
      </w:r>
      <w:r>
        <w:t>przecinku.</w:t>
      </w:r>
    </w:p>
    <w:p w14:paraId="5A013178" w14:textId="77777777" w:rsidR="00E55FAB" w:rsidRDefault="00E55FAB" w:rsidP="00E55FAB">
      <w:pPr>
        <w:pStyle w:val="Akapitzlist"/>
        <w:numPr>
          <w:ilvl w:val="1"/>
          <w:numId w:val="21"/>
        </w:numPr>
        <w:tabs>
          <w:tab w:val="left" w:pos="747"/>
        </w:tabs>
        <w:spacing w:line="360" w:lineRule="auto"/>
        <w:ind w:left="778" w:right="441" w:hanging="540"/>
      </w:pPr>
      <w:r>
        <w:t>Wykonawca poda w Formularzu Ofertowym stawkę podatku od towarów i usług (VAT) właściwą dla przedmiotu zamówienia, obowiązującą według stanu prawnego na dzień składania ofert. Określenie ceny ofertowej z zastosowaniem nieprawidłowej stawki podatku od towarów i usług (VAT)</w:t>
      </w:r>
      <w:r>
        <w:rPr>
          <w:spacing w:val="9"/>
        </w:rPr>
        <w:t xml:space="preserve"> </w:t>
      </w:r>
      <w:r>
        <w:t>potraktowane</w:t>
      </w:r>
      <w:r>
        <w:rPr>
          <w:spacing w:val="8"/>
        </w:rPr>
        <w:t xml:space="preserve"> </w:t>
      </w:r>
      <w:r>
        <w:t>będzie</w:t>
      </w:r>
      <w:r>
        <w:rPr>
          <w:spacing w:val="5"/>
        </w:rPr>
        <w:t xml:space="preserve"> </w:t>
      </w:r>
      <w:r>
        <w:t>jako</w:t>
      </w:r>
      <w:r>
        <w:rPr>
          <w:spacing w:val="8"/>
        </w:rPr>
        <w:t xml:space="preserve"> </w:t>
      </w:r>
      <w:r>
        <w:t>błąd</w:t>
      </w:r>
      <w:r>
        <w:rPr>
          <w:spacing w:val="8"/>
        </w:rPr>
        <w:t xml:space="preserve"> </w:t>
      </w:r>
      <w:r>
        <w:t>w</w:t>
      </w:r>
      <w:r>
        <w:rPr>
          <w:spacing w:val="8"/>
        </w:rPr>
        <w:t xml:space="preserve"> </w:t>
      </w:r>
      <w:r>
        <w:t>obliczeniu</w:t>
      </w:r>
      <w:r>
        <w:rPr>
          <w:spacing w:val="8"/>
        </w:rPr>
        <w:t xml:space="preserve"> </w:t>
      </w:r>
      <w:r>
        <w:t>ceny</w:t>
      </w:r>
      <w:r>
        <w:rPr>
          <w:spacing w:val="8"/>
        </w:rPr>
        <w:t xml:space="preserve"> </w:t>
      </w:r>
      <w:r>
        <w:t>i</w:t>
      </w:r>
      <w:r>
        <w:rPr>
          <w:spacing w:val="9"/>
        </w:rPr>
        <w:t xml:space="preserve"> </w:t>
      </w:r>
      <w:r>
        <w:t>spowoduje</w:t>
      </w:r>
      <w:r>
        <w:rPr>
          <w:spacing w:val="8"/>
        </w:rPr>
        <w:t xml:space="preserve"> </w:t>
      </w:r>
      <w:r>
        <w:t>odrzucenie</w:t>
      </w:r>
      <w:r>
        <w:rPr>
          <w:spacing w:val="8"/>
        </w:rPr>
        <w:t xml:space="preserve"> </w:t>
      </w:r>
      <w:r>
        <w:t>oferty,</w:t>
      </w:r>
      <w:r>
        <w:rPr>
          <w:spacing w:val="5"/>
        </w:rPr>
        <w:t xml:space="preserve"> </w:t>
      </w:r>
      <w:r>
        <w:t>jeżeli</w:t>
      </w:r>
      <w:r>
        <w:rPr>
          <w:spacing w:val="10"/>
        </w:rPr>
        <w:t xml:space="preserve"> </w:t>
      </w:r>
      <w:r>
        <w:t>nie</w:t>
      </w:r>
    </w:p>
    <w:p w14:paraId="292B01FB" w14:textId="0E986E0F" w:rsidR="00E55FAB" w:rsidRDefault="00E55FAB" w:rsidP="00E55FAB">
      <w:pPr>
        <w:pStyle w:val="Tekstpodstawowy"/>
        <w:spacing w:before="83" w:line="360" w:lineRule="auto"/>
        <w:ind w:left="778" w:right="443"/>
        <w:jc w:val="both"/>
      </w:pPr>
      <w:r>
        <w:t xml:space="preserve">ziszczą się ustawowe przesłanki omyłki (na podstawie art. 226 ust. 1 pkt 10 </w:t>
      </w:r>
      <w:proofErr w:type="spellStart"/>
      <w:r>
        <w:t>pzp</w:t>
      </w:r>
      <w:proofErr w:type="spellEnd"/>
      <w:r>
        <w:t xml:space="preserve"> w związku z art. 223 ust. 2 pkt 3 </w:t>
      </w:r>
      <w:proofErr w:type="spellStart"/>
      <w:r>
        <w:t>pzp</w:t>
      </w:r>
      <w:proofErr w:type="spellEnd"/>
      <w:r>
        <w:t>).</w:t>
      </w:r>
    </w:p>
    <w:p w14:paraId="71F7B274" w14:textId="77777777" w:rsidR="00E55FAB" w:rsidRDefault="00E55FAB" w:rsidP="00E55FAB">
      <w:pPr>
        <w:pStyle w:val="Akapitzlist"/>
        <w:numPr>
          <w:ilvl w:val="1"/>
          <w:numId w:val="21"/>
        </w:numPr>
        <w:tabs>
          <w:tab w:val="left" w:pos="784"/>
        </w:tabs>
        <w:spacing w:line="360" w:lineRule="auto"/>
        <w:ind w:right="444"/>
      </w:pPr>
      <w:r>
        <w:t>W cenie należy uwzględnić wszystkie wymagania określone w niniejszej SWZ oraz wszelkie koszty, jakie poniesie Wykonawca z tytułu należytej oraz zgodnej z obowiązującymi przepisami realizacji przedmiotu</w:t>
      </w:r>
      <w:r>
        <w:rPr>
          <w:spacing w:val="1"/>
        </w:rPr>
        <w:t xml:space="preserve"> </w:t>
      </w:r>
      <w:r>
        <w:t>zamówienia.</w:t>
      </w:r>
    </w:p>
    <w:p w14:paraId="4685F5CA" w14:textId="77777777" w:rsidR="00E55FAB" w:rsidRDefault="00E55FAB" w:rsidP="00E55FAB">
      <w:pPr>
        <w:pStyle w:val="Akapitzlist"/>
        <w:numPr>
          <w:ilvl w:val="1"/>
          <w:numId w:val="21"/>
        </w:numPr>
        <w:tabs>
          <w:tab w:val="left" w:pos="791"/>
        </w:tabs>
        <w:spacing w:line="252" w:lineRule="exact"/>
        <w:ind w:left="790" w:hanging="553"/>
      </w:pPr>
      <w:r>
        <w:t>Rozliczenia między Zamawiającym a Wykonawcą prowadzone będą w walucie:</w:t>
      </w:r>
      <w:r>
        <w:rPr>
          <w:spacing w:val="-6"/>
        </w:rPr>
        <w:t xml:space="preserve"> </w:t>
      </w:r>
      <w:r>
        <w:t>PLN.</w:t>
      </w:r>
    </w:p>
    <w:p w14:paraId="1C3324B8" w14:textId="77777777" w:rsidR="00E55FAB" w:rsidRDefault="00E55FAB" w:rsidP="00E55FAB">
      <w:pPr>
        <w:pStyle w:val="Akapitzlist"/>
        <w:numPr>
          <w:ilvl w:val="1"/>
          <w:numId w:val="21"/>
        </w:numPr>
        <w:tabs>
          <w:tab w:val="left" w:pos="800"/>
        </w:tabs>
        <w:spacing w:before="129" w:line="360" w:lineRule="auto"/>
        <w:ind w:left="778" w:right="443" w:hanging="540"/>
      </w:pPr>
      <w:r>
        <w:t xml:space="preserve"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</w:t>
      </w:r>
      <w:r>
        <w:rPr>
          <w:spacing w:val="-2"/>
        </w:rPr>
        <w:t xml:space="preserve">ich </w:t>
      </w:r>
      <w:r>
        <w:t>wartość bez kwoty</w:t>
      </w:r>
      <w:r>
        <w:rPr>
          <w:spacing w:val="-10"/>
        </w:rPr>
        <w:t xml:space="preserve"> </w:t>
      </w:r>
      <w:r>
        <w:t>podatku.</w:t>
      </w:r>
    </w:p>
    <w:p w14:paraId="7114749E" w14:textId="3C18F920" w:rsidR="00E55FAB" w:rsidRDefault="00E55FAB" w:rsidP="00E55FAB">
      <w:pPr>
        <w:pStyle w:val="Akapitzlist"/>
        <w:numPr>
          <w:ilvl w:val="1"/>
          <w:numId w:val="21"/>
        </w:numPr>
        <w:tabs>
          <w:tab w:val="left" w:pos="791"/>
        </w:tabs>
        <w:spacing w:line="251" w:lineRule="exact"/>
        <w:ind w:left="790" w:hanging="553"/>
      </w:pPr>
      <w:r>
        <w:t>Zamawiający nie przewiduje udzielenia zaliczek na poczet wykonania</w:t>
      </w:r>
      <w:r>
        <w:rPr>
          <w:spacing w:val="-6"/>
        </w:rPr>
        <w:t xml:space="preserve"> </w:t>
      </w:r>
      <w:r>
        <w:t>zamówienia.</w:t>
      </w:r>
    </w:p>
    <w:p w14:paraId="251A0CD4" w14:textId="5B3503EA" w:rsidR="00E55FAB" w:rsidRDefault="00E55FAB" w:rsidP="00E55FAB">
      <w:pPr>
        <w:tabs>
          <w:tab w:val="left" w:pos="791"/>
        </w:tabs>
        <w:spacing w:line="251" w:lineRule="exact"/>
      </w:pPr>
    </w:p>
    <w:p w14:paraId="1BE40093" w14:textId="77777777" w:rsidR="00E55FAB" w:rsidRDefault="00E55FAB" w:rsidP="00E55FAB">
      <w:pPr>
        <w:tabs>
          <w:tab w:val="left" w:pos="791"/>
        </w:tabs>
        <w:spacing w:line="251" w:lineRule="exact"/>
      </w:pPr>
    </w:p>
    <w:p w14:paraId="173F1059" w14:textId="77777777" w:rsidR="00E55FAB" w:rsidRDefault="00E55FAB" w:rsidP="00E55FAB">
      <w:pPr>
        <w:pStyle w:val="Nagwek1"/>
        <w:numPr>
          <w:ilvl w:val="0"/>
          <w:numId w:val="21"/>
        </w:numPr>
        <w:tabs>
          <w:tab w:val="left" w:pos="779"/>
        </w:tabs>
        <w:spacing w:before="197" w:line="232" w:lineRule="auto"/>
        <w:ind w:right="463"/>
        <w:jc w:val="both"/>
      </w:pPr>
      <w:r>
        <w:t xml:space="preserve">OPIS KRYTERIÓW, KTÓRYMI ZAMAWIAJĄCY BĘDZIE SIĘ KIEROWAŁ PRZY WYBORZE OFERTY, WRAZ Z PODANIEM ZNACZENIA TYCH KRYTERIÓW </w:t>
      </w:r>
      <w:r>
        <w:br/>
        <w:t>I SPOSOBU OCENY</w:t>
      </w:r>
      <w:r>
        <w:rPr>
          <w:spacing w:val="-3"/>
        </w:rPr>
        <w:t xml:space="preserve"> </w:t>
      </w:r>
      <w:r>
        <w:t>OFERT</w:t>
      </w:r>
    </w:p>
    <w:p w14:paraId="6962E0B3" w14:textId="77777777" w:rsidR="00E55FAB" w:rsidRDefault="00E55FAB" w:rsidP="00E55FAB">
      <w:pPr>
        <w:pStyle w:val="Tekstpodstawowy"/>
        <w:spacing w:before="1"/>
        <w:rPr>
          <w:b/>
          <w:sz w:val="24"/>
        </w:rPr>
      </w:pPr>
    </w:p>
    <w:p w14:paraId="11531FFA" w14:textId="77777777" w:rsidR="00E55FAB" w:rsidRDefault="00E55FAB" w:rsidP="00E55FAB">
      <w:pPr>
        <w:pStyle w:val="Akapitzlist"/>
        <w:numPr>
          <w:ilvl w:val="1"/>
          <w:numId w:val="21"/>
        </w:numPr>
        <w:tabs>
          <w:tab w:val="left" w:pos="791"/>
        </w:tabs>
        <w:ind w:left="790" w:hanging="553"/>
      </w:pPr>
      <w:r>
        <w:t>Zamawiający będzie oceniał oferty według następujących</w:t>
      </w:r>
      <w:r>
        <w:rPr>
          <w:spacing w:val="-9"/>
        </w:rPr>
        <w:t xml:space="preserve"> </w:t>
      </w:r>
      <w:r>
        <w:t>kryteriów:</w:t>
      </w:r>
    </w:p>
    <w:p w14:paraId="3CFE7158" w14:textId="77777777" w:rsidR="00E55FAB" w:rsidRDefault="00E55FAB" w:rsidP="00E55FAB">
      <w:pPr>
        <w:pStyle w:val="Tekstpodstawowy"/>
        <w:spacing w:before="5"/>
        <w:rPr>
          <w:sz w:val="1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28"/>
        <w:gridCol w:w="4822"/>
        <w:gridCol w:w="3022"/>
      </w:tblGrid>
      <w:tr w:rsidR="00E55FAB" w14:paraId="1F728BAC" w14:textId="77777777" w:rsidTr="00412FA0">
        <w:trPr>
          <w:trHeight w:val="251"/>
        </w:trPr>
        <w:tc>
          <w:tcPr>
            <w:tcW w:w="1128" w:type="dxa"/>
            <w:shd w:val="clear" w:color="auto" w:fill="D8D8D8"/>
          </w:tcPr>
          <w:p w14:paraId="084F074D" w14:textId="77777777" w:rsidR="00E55FAB" w:rsidRDefault="00E55FAB" w:rsidP="00412FA0">
            <w:pPr>
              <w:pStyle w:val="TableParagraph"/>
              <w:spacing w:line="232" w:lineRule="exact"/>
              <w:ind w:left="379" w:right="373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4822" w:type="dxa"/>
            <w:shd w:val="clear" w:color="auto" w:fill="D8D8D8"/>
          </w:tcPr>
          <w:p w14:paraId="5AD7CFA4" w14:textId="77777777" w:rsidR="00E55FAB" w:rsidRDefault="00E55FAB" w:rsidP="00412FA0">
            <w:pPr>
              <w:pStyle w:val="TableParagraph"/>
              <w:spacing w:line="232" w:lineRule="exact"/>
              <w:ind w:left="1581"/>
              <w:rPr>
                <w:b/>
              </w:rPr>
            </w:pPr>
            <w:r>
              <w:rPr>
                <w:b/>
              </w:rPr>
              <w:t>Nazwa kryterium</w:t>
            </w:r>
          </w:p>
        </w:tc>
        <w:tc>
          <w:tcPr>
            <w:tcW w:w="3022" w:type="dxa"/>
            <w:shd w:val="clear" w:color="auto" w:fill="D8D8D8"/>
          </w:tcPr>
          <w:p w14:paraId="2445A909" w14:textId="77777777" w:rsidR="00E55FAB" w:rsidRDefault="00E55FAB" w:rsidP="00412FA0">
            <w:pPr>
              <w:pStyle w:val="TableParagraph"/>
              <w:spacing w:line="232" w:lineRule="exact"/>
              <w:ind w:left="1264"/>
              <w:rPr>
                <w:b/>
              </w:rPr>
            </w:pPr>
            <w:r>
              <w:rPr>
                <w:b/>
              </w:rPr>
              <w:t>Cena</w:t>
            </w:r>
          </w:p>
        </w:tc>
      </w:tr>
      <w:tr w:rsidR="00E55FAB" w14:paraId="4D4A1A4E" w14:textId="77777777" w:rsidTr="00412FA0">
        <w:trPr>
          <w:trHeight w:val="253"/>
        </w:trPr>
        <w:tc>
          <w:tcPr>
            <w:tcW w:w="1128" w:type="dxa"/>
          </w:tcPr>
          <w:p w14:paraId="08651151" w14:textId="77777777" w:rsidR="00E55FAB" w:rsidRDefault="00E55FAB" w:rsidP="00412FA0">
            <w:pPr>
              <w:pStyle w:val="TableParagraph"/>
              <w:spacing w:line="234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4822" w:type="dxa"/>
          </w:tcPr>
          <w:p w14:paraId="2855FD03" w14:textId="77777777" w:rsidR="00E55FAB" w:rsidRDefault="00E55FAB" w:rsidP="00412FA0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Cena (Koszt)</w:t>
            </w:r>
          </w:p>
        </w:tc>
        <w:tc>
          <w:tcPr>
            <w:tcW w:w="3022" w:type="dxa"/>
          </w:tcPr>
          <w:p w14:paraId="05D8127E" w14:textId="77777777" w:rsidR="00E55FAB" w:rsidRDefault="00E55FAB" w:rsidP="00412FA0">
            <w:pPr>
              <w:pStyle w:val="TableParagraph"/>
              <w:spacing w:line="234" w:lineRule="exact"/>
              <w:ind w:left="1290"/>
              <w:rPr>
                <w:b/>
              </w:rPr>
            </w:pPr>
            <w:r>
              <w:rPr>
                <w:b/>
              </w:rPr>
              <w:t>60%</w:t>
            </w:r>
          </w:p>
        </w:tc>
      </w:tr>
      <w:tr w:rsidR="00E55FAB" w14:paraId="5EF30B98" w14:textId="77777777" w:rsidTr="00412FA0">
        <w:trPr>
          <w:trHeight w:val="254"/>
        </w:trPr>
        <w:tc>
          <w:tcPr>
            <w:tcW w:w="1128" w:type="dxa"/>
          </w:tcPr>
          <w:p w14:paraId="2EDFF475" w14:textId="77777777" w:rsidR="00E55FAB" w:rsidRDefault="00E55FAB" w:rsidP="00412FA0">
            <w:pPr>
              <w:pStyle w:val="TableParagraph"/>
              <w:spacing w:line="234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4822" w:type="dxa"/>
          </w:tcPr>
          <w:p w14:paraId="60B20957" w14:textId="77777777" w:rsidR="00E55FAB" w:rsidRDefault="00E55FAB" w:rsidP="00412FA0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Warunki płatności</w:t>
            </w:r>
          </w:p>
        </w:tc>
        <w:tc>
          <w:tcPr>
            <w:tcW w:w="3022" w:type="dxa"/>
          </w:tcPr>
          <w:p w14:paraId="291D2A78" w14:textId="77777777" w:rsidR="00E55FAB" w:rsidRDefault="00E55FAB" w:rsidP="00412FA0">
            <w:pPr>
              <w:pStyle w:val="TableParagraph"/>
              <w:spacing w:line="234" w:lineRule="exact"/>
              <w:ind w:left="1291"/>
              <w:rPr>
                <w:b/>
              </w:rPr>
            </w:pPr>
            <w:r>
              <w:rPr>
                <w:b/>
              </w:rPr>
              <w:t>40%</w:t>
            </w:r>
          </w:p>
        </w:tc>
      </w:tr>
    </w:tbl>
    <w:p w14:paraId="38CAC011" w14:textId="77777777" w:rsidR="00E55FAB" w:rsidRDefault="00E55FAB" w:rsidP="00E55FAB">
      <w:pPr>
        <w:pStyle w:val="Tekstpodstawowy"/>
        <w:rPr>
          <w:sz w:val="24"/>
        </w:rPr>
      </w:pPr>
    </w:p>
    <w:p w14:paraId="7AD3B4A3" w14:textId="553730F4" w:rsidR="00E55FAB" w:rsidRDefault="00E55FAB" w:rsidP="00E55FAB">
      <w:pPr>
        <w:tabs>
          <w:tab w:val="left" w:pos="1300"/>
          <w:tab w:val="left" w:pos="7286"/>
        </w:tabs>
        <w:spacing w:line="360" w:lineRule="auto"/>
        <w:jc w:val="both"/>
      </w:pPr>
      <w:r>
        <w:tab/>
      </w:r>
    </w:p>
    <w:p w14:paraId="26C5CE92" w14:textId="77777777" w:rsidR="00E55FAB" w:rsidRPr="00DE08A6" w:rsidRDefault="00E55FAB" w:rsidP="00E55FAB">
      <w:pPr>
        <w:tabs>
          <w:tab w:val="left" w:pos="1300"/>
        </w:tabs>
        <w:sectPr w:rsidR="00E55FAB" w:rsidRPr="00DE08A6" w:rsidSect="00DE08A6">
          <w:headerReference w:type="default" r:id="rId17"/>
          <w:footerReference w:type="default" r:id="rId18"/>
          <w:pgSz w:w="11910" w:h="16840"/>
          <w:pgMar w:top="1320" w:right="740" w:bottom="480" w:left="1180" w:header="284" w:footer="807" w:gutter="0"/>
          <w:cols w:space="708"/>
        </w:sectPr>
      </w:pPr>
      <w:r>
        <w:tab/>
      </w:r>
    </w:p>
    <w:p w14:paraId="016DCA10" w14:textId="77777777" w:rsidR="00E55FAB" w:rsidRDefault="00E55FAB" w:rsidP="00E55FAB">
      <w:pPr>
        <w:pStyle w:val="Tekstpodstawowy"/>
        <w:spacing w:before="1"/>
        <w:rPr>
          <w:sz w:val="30"/>
        </w:rPr>
      </w:pPr>
    </w:p>
    <w:p w14:paraId="6BED815B" w14:textId="77777777" w:rsidR="00E55FAB" w:rsidRDefault="00E55FAB" w:rsidP="00E55FAB">
      <w:pPr>
        <w:pStyle w:val="Akapitzlist"/>
        <w:numPr>
          <w:ilvl w:val="1"/>
          <w:numId w:val="21"/>
        </w:numPr>
        <w:tabs>
          <w:tab w:val="left" w:pos="791"/>
        </w:tabs>
        <w:ind w:left="790" w:hanging="553"/>
      </w:pPr>
      <w:r>
        <w:t xml:space="preserve">Punkty przyznawane za podane w pkt. </w:t>
      </w:r>
      <w:r w:rsidRPr="00E42CAA">
        <w:t>20.1</w:t>
      </w:r>
      <w:r>
        <w:t xml:space="preserve"> kryteria będą liczone według następujących</w:t>
      </w:r>
      <w:r>
        <w:rPr>
          <w:spacing w:val="-15"/>
        </w:rPr>
        <w:t xml:space="preserve"> </w:t>
      </w:r>
      <w:r>
        <w:t>wzorów:</w:t>
      </w:r>
    </w:p>
    <w:p w14:paraId="11886D15" w14:textId="77777777" w:rsidR="00E55FAB" w:rsidRDefault="00E55FAB" w:rsidP="00E55FAB">
      <w:pPr>
        <w:pStyle w:val="Tekstpodstawowy"/>
        <w:rPr>
          <w:sz w:val="20"/>
        </w:rPr>
      </w:pPr>
    </w:p>
    <w:p w14:paraId="39CD88BC" w14:textId="77777777" w:rsidR="00E55FAB" w:rsidRDefault="00E55FAB" w:rsidP="00E55FAB">
      <w:pPr>
        <w:pStyle w:val="Tekstpodstawowy"/>
        <w:spacing w:before="3"/>
        <w:rPr>
          <w:sz w:val="12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88"/>
        <w:gridCol w:w="6238"/>
      </w:tblGrid>
      <w:tr w:rsidR="00E55FAB" w14:paraId="2C9D2B5D" w14:textId="77777777" w:rsidTr="00412FA0">
        <w:trPr>
          <w:trHeight w:val="251"/>
        </w:trPr>
        <w:tc>
          <w:tcPr>
            <w:tcW w:w="2688" w:type="dxa"/>
          </w:tcPr>
          <w:p w14:paraId="1D03606D" w14:textId="77777777" w:rsidR="00E55FAB" w:rsidRDefault="00E55FAB" w:rsidP="00412FA0">
            <w:pPr>
              <w:pStyle w:val="TableParagraph"/>
              <w:spacing w:line="232" w:lineRule="exact"/>
              <w:ind w:left="685" w:right="675"/>
              <w:jc w:val="center"/>
              <w:rPr>
                <w:b/>
              </w:rPr>
            </w:pPr>
            <w:r>
              <w:rPr>
                <w:b/>
              </w:rPr>
              <w:t>Nr kryterium</w:t>
            </w:r>
          </w:p>
        </w:tc>
        <w:tc>
          <w:tcPr>
            <w:tcW w:w="6238" w:type="dxa"/>
          </w:tcPr>
          <w:p w14:paraId="2596FE0E" w14:textId="77777777" w:rsidR="00E55FAB" w:rsidRDefault="00E55FAB" w:rsidP="00412FA0">
            <w:pPr>
              <w:pStyle w:val="TableParagraph"/>
              <w:spacing w:line="232" w:lineRule="exact"/>
              <w:ind w:left="2835" w:right="2827"/>
              <w:jc w:val="center"/>
              <w:rPr>
                <w:b/>
              </w:rPr>
            </w:pPr>
            <w:r>
              <w:rPr>
                <w:b/>
              </w:rPr>
              <w:t>Wzór</w:t>
            </w:r>
          </w:p>
        </w:tc>
      </w:tr>
      <w:tr w:rsidR="00E55FAB" w14:paraId="56F079F5" w14:textId="77777777" w:rsidTr="00412FA0">
        <w:trPr>
          <w:trHeight w:val="1264"/>
        </w:trPr>
        <w:tc>
          <w:tcPr>
            <w:tcW w:w="2688" w:type="dxa"/>
          </w:tcPr>
          <w:p w14:paraId="2495652E" w14:textId="77777777" w:rsidR="00E55FAB" w:rsidRDefault="00E55FAB" w:rsidP="00412FA0">
            <w:pPr>
              <w:pStyle w:val="TableParagraph"/>
              <w:rPr>
                <w:sz w:val="24"/>
              </w:rPr>
            </w:pPr>
          </w:p>
          <w:p w14:paraId="125759C0" w14:textId="77777777" w:rsidR="00E55FAB" w:rsidRDefault="00E55FAB" w:rsidP="00412FA0">
            <w:pPr>
              <w:pStyle w:val="TableParagraph"/>
              <w:spacing w:before="10"/>
              <w:rPr>
                <w:sz w:val="19"/>
              </w:rPr>
            </w:pPr>
          </w:p>
          <w:p w14:paraId="3C1ACB87" w14:textId="77777777" w:rsidR="00E55FAB" w:rsidRDefault="00E55FAB" w:rsidP="00412FA0">
            <w:pPr>
              <w:pStyle w:val="TableParagraph"/>
              <w:ind w:left="682" w:right="675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6238" w:type="dxa"/>
          </w:tcPr>
          <w:p w14:paraId="6AFEDD65" w14:textId="77777777" w:rsidR="00E55FAB" w:rsidRDefault="00E55FAB" w:rsidP="00412FA0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Cena (koszt)</w:t>
            </w:r>
          </w:p>
          <w:p w14:paraId="4E806659" w14:textId="77777777" w:rsidR="00E55FAB" w:rsidRDefault="00E55FAB" w:rsidP="00412FA0">
            <w:pPr>
              <w:pStyle w:val="TableParagraph"/>
              <w:spacing w:before="1"/>
              <w:ind w:left="107" w:right="2009"/>
              <w:rPr>
                <w:b/>
              </w:rPr>
            </w:pPr>
            <w:r>
              <w:rPr>
                <w:b/>
              </w:rPr>
              <w:t>Liczba punktów = (</w:t>
            </w:r>
            <w:proofErr w:type="spellStart"/>
            <w:r>
              <w:rPr>
                <w:b/>
              </w:rPr>
              <w:t>Cmin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Cof</w:t>
            </w:r>
            <w:proofErr w:type="spellEnd"/>
            <w:r>
              <w:rPr>
                <w:b/>
              </w:rPr>
              <w:t>) * 100 * waga Gdzie:</w:t>
            </w:r>
          </w:p>
          <w:p w14:paraId="2EE34B82" w14:textId="77777777" w:rsidR="00E55FAB" w:rsidRDefault="00E55FAB" w:rsidP="00412FA0">
            <w:pPr>
              <w:pStyle w:val="TableParagraph"/>
              <w:numPr>
                <w:ilvl w:val="0"/>
                <w:numId w:val="14"/>
              </w:numPr>
              <w:tabs>
                <w:tab w:val="left" w:pos="239"/>
              </w:tabs>
              <w:spacing w:before="1" w:line="252" w:lineRule="exact"/>
              <w:ind w:hanging="132"/>
              <w:rPr>
                <w:b/>
              </w:rPr>
            </w:pPr>
            <w:proofErr w:type="spellStart"/>
            <w:r>
              <w:rPr>
                <w:b/>
              </w:rPr>
              <w:t>Cmin</w:t>
            </w:r>
            <w:proofErr w:type="spellEnd"/>
            <w:r>
              <w:rPr>
                <w:b/>
              </w:rPr>
              <w:t xml:space="preserve"> – najniższa cena spośród wszystkich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ofert,</w:t>
            </w:r>
          </w:p>
          <w:p w14:paraId="60D498A2" w14:textId="77777777" w:rsidR="00E55FAB" w:rsidRDefault="00E55FAB" w:rsidP="00412FA0">
            <w:pPr>
              <w:pStyle w:val="TableParagraph"/>
              <w:numPr>
                <w:ilvl w:val="0"/>
                <w:numId w:val="14"/>
              </w:numPr>
              <w:tabs>
                <w:tab w:val="left" w:pos="239"/>
              </w:tabs>
              <w:spacing w:line="233" w:lineRule="exact"/>
              <w:ind w:hanging="132"/>
              <w:rPr>
                <w:b/>
              </w:rPr>
            </w:pPr>
            <w:proofErr w:type="spellStart"/>
            <w:r>
              <w:rPr>
                <w:b/>
              </w:rPr>
              <w:t>Cof</w:t>
            </w:r>
            <w:proofErr w:type="spellEnd"/>
            <w:r>
              <w:rPr>
                <w:b/>
              </w:rPr>
              <w:t xml:space="preserve"> – cena podana w badanej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ofercie</w:t>
            </w:r>
          </w:p>
        </w:tc>
      </w:tr>
      <w:tr w:rsidR="00E55FAB" w14:paraId="6EFBC22D" w14:textId="77777777" w:rsidTr="00412FA0">
        <w:trPr>
          <w:trHeight w:val="1266"/>
        </w:trPr>
        <w:tc>
          <w:tcPr>
            <w:tcW w:w="2688" w:type="dxa"/>
          </w:tcPr>
          <w:p w14:paraId="6283968D" w14:textId="77777777" w:rsidR="00E55FAB" w:rsidRDefault="00E55FAB" w:rsidP="00412FA0">
            <w:pPr>
              <w:pStyle w:val="TableParagraph"/>
              <w:rPr>
                <w:sz w:val="24"/>
              </w:rPr>
            </w:pPr>
          </w:p>
          <w:p w14:paraId="6D33844C" w14:textId="77777777" w:rsidR="00E55FAB" w:rsidRDefault="00E55FAB" w:rsidP="00412FA0">
            <w:pPr>
              <w:pStyle w:val="TableParagraph"/>
              <w:spacing w:before="10"/>
              <w:rPr>
                <w:sz w:val="19"/>
              </w:rPr>
            </w:pPr>
          </w:p>
          <w:p w14:paraId="6C675915" w14:textId="77777777" w:rsidR="00E55FAB" w:rsidRDefault="00E55FAB" w:rsidP="00412FA0">
            <w:pPr>
              <w:pStyle w:val="TableParagraph"/>
              <w:ind w:left="682" w:right="675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6238" w:type="dxa"/>
          </w:tcPr>
          <w:p w14:paraId="53D17609" w14:textId="77777777" w:rsidR="00E55FAB" w:rsidRDefault="00E55FAB" w:rsidP="00412FA0">
            <w:pPr>
              <w:pStyle w:val="TableParagraph"/>
              <w:spacing w:before="1" w:line="252" w:lineRule="exact"/>
              <w:ind w:left="107"/>
              <w:rPr>
                <w:b/>
              </w:rPr>
            </w:pPr>
            <w:r>
              <w:rPr>
                <w:b/>
              </w:rPr>
              <w:t>Warunki płatności:</w:t>
            </w:r>
          </w:p>
          <w:p w14:paraId="25AA1768" w14:textId="77777777" w:rsidR="00E55FAB" w:rsidRDefault="00E55FAB" w:rsidP="00412FA0">
            <w:pPr>
              <w:pStyle w:val="TableParagraph"/>
              <w:ind w:left="107" w:right="1850"/>
              <w:rPr>
                <w:b/>
              </w:rPr>
            </w:pPr>
            <w:r>
              <w:rPr>
                <w:b/>
              </w:rPr>
              <w:t>Liczba punktów = (</w:t>
            </w:r>
            <w:proofErr w:type="spellStart"/>
            <w:r>
              <w:rPr>
                <w:b/>
              </w:rPr>
              <w:t>Wof</w:t>
            </w:r>
            <w:proofErr w:type="spell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Wmax</w:t>
            </w:r>
            <w:proofErr w:type="spellEnd"/>
            <w:r>
              <w:rPr>
                <w:b/>
              </w:rPr>
              <w:t>) * 100 * waga Gdzie:</w:t>
            </w:r>
          </w:p>
          <w:p w14:paraId="0950A5FC" w14:textId="77777777" w:rsidR="00E55FAB" w:rsidRDefault="00E55FAB" w:rsidP="00412FA0">
            <w:pPr>
              <w:pStyle w:val="TableParagraph"/>
              <w:numPr>
                <w:ilvl w:val="0"/>
                <w:numId w:val="13"/>
              </w:numPr>
              <w:tabs>
                <w:tab w:val="left" w:pos="239"/>
              </w:tabs>
              <w:spacing w:line="252" w:lineRule="exact"/>
              <w:ind w:hanging="132"/>
              <w:rPr>
                <w:b/>
              </w:rPr>
            </w:pPr>
            <w:proofErr w:type="spellStart"/>
            <w:r>
              <w:rPr>
                <w:b/>
              </w:rPr>
              <w:t>Wof</w:t>
            </w:r>
            <w:proofErr w:type="spellEnd"/>
            <w:r>
              <w:rPr>
                <w:b/>
              </w:rPr>
              <w:t xml:space="preserve"> – termin płatności podany w badanej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ofercie</w:t>
            </w:r>
          </w:p>
          <w:p w14:paraId="75FC66AC" w14:textId="77777777" w:rsidR="00E55FAB" w:rsidRDefault="00E55FAB" w:rsidP="00412FA0">
            <w:pPr>
              <w:pStyle w:val="TableParagraph"/>
              <w:numPr>
                <w:ilvl w:val="0"/>
                <w:numId w:val="13"/>
              </w:numPr>
              <w:tabs>
                <w:tab w:val="left" w:pos="239"/>
              </w:tabs>
              <w:spacing w:line="235" w:lineRule="exact"/>
              <w:ind w:hanging="132"/>
              <w:rPr>
                <w:b/>
              </w:rPr>
            </w:pPr>
            <w:proofErr w:type="spellStart"/>
            <w:r>
              <w:rPr>
                <w:b/>
              </w:rPr>
              <w:t>Wmax</w:t>
            </w:r>
            <w:proofErr w:type="spellEnd"/>
            <w:r>
              <w:rPr>
                <w:b/>
              </w:rPr>
              <w:t xml:space="preserve"> – najdłuższy termin płatności spośród wszystkich</w:t>
            </w:r>
            <w:r>
              <w:rPr>
                <w:b/>
                <w:spacing w:val="-16"/>
              </w:rPr>
              <w:t xml:space="preserve"> </w:t>
            </w:r>
            <w:r>
              <w:rPr>
                <w:b/>
              </w:rPr>
              <w:t>ofert</w:t>
            </w:r>
          </w:p>
        </w:tc>
      </w:tr>
    </w:tbl>
    <w:p w14:paraId="4B55358D" w14:textId="77777777" w:rsidR="00E55FAB" w:rsidRDefault="00E55FAB" w:rsidP="00E55FAB">
      <w:pPr>
        <w:pStyle w:val="Tekstpodstawowy"/>
        <w:spacing w:before="9"/>
        <w:rPr>
          <w:sz w:val="27"/>
        </w:rPr>
      </w:pPr>
    </w:p>
    <w:p w14:paraId="1EF45025" w14:textId="77777777" w:rsidR="00E55FAB" w:rsidRDefault="00E55FAB" w:rsidP="00E55FAB">
      <w:pPr>
        <w:pStyle w:val="Nagwek1"/>
        <w:tabs>
          <w:tab w:val="left" w:pos="5743"/>
        </w:tabs>
        <w:spacing w:line="360" w:lineRule="auto"/>
        <w:ind w:left="797" w:right="1002" w:firstLine="7"/>
      </w:pPr>
      <w:r>
        <w:t>Minimalny termin</w:t>
      </w:r>
      <w:r>
        <w:rPr>
          <w:spacing w:val="-6"/>
        </w:rPr>
        <w:t xml:space="preserve"> </w:t>
      </w:r>
      <w:r>
        <w:t>płatności</w:t>
      </w:r>
      <w:r>
        <w:rPr>
          <w:spacing w:val="-2"/>
        </w:rPr>
        <w:t xml:space="preserve"> </w:t>
      </w:r>
      <w:r>
        <w:t>wynosi:</w:t>
      </w:r>
      <w:r>
        <w:tab/>
        <w:t>21 dni od dnia doręczenia faktury. Maksymalny termin</w:t>
      </w:r>
      <w:r>
        <w:rPr>
          <w:spacing w:val="-3"/>
        </w:rPr>
        <w:t xml:space="preserve"> </w:t>
      </w:r>
      <w:r>
        <w:t>płatności</w:t>
      </w:r>
      <w:r>
        <w:rPr>
          <w:spacing w:val="-3"/>
        </w:rPr>
        <w:t xml:space="preserve"> </w:t>
      </w:r>
      <w:r>
        <w:t>wynosi:</w:t>
      </w:r>
      <w:r>
        <w:tab/>
        <w:t>30 dni od dnia doręczenia</w:t>
      </w:r>
      <w:r>
        <w:rPr>
          <w:spacing w:val="-8"/>
        </w:rPr>
        <w:t xml:space="preserve"> </w:t>
      </w:r>
      <w:r>
        <w:t>faktury.</w:t>
      </w:r>
    </w:p>
    <w:p w14:paraId="1C149DF6" w14:textId="77777777" w:rsidR="00E55FAB" w:rsidRDefault="00E55FAB" w:rsidP="00E55FAB">
      <w:pPr>
        <w:spacing w:line="607" w:lineRule="auto"/>
      </w:pPr>
    </w:p>
    <w:p w14:paraId="5431AEE7" w14:textId="77777777" w:rsidR="00E55FAB" w:rsidRDefault="00E55FAB" w:rsidP="00E55FAB">
      <w:pPr>
        <w:pStyle w:val="Tekstpodstawowy"/>
        <w:ind w:left="125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28C3E26A" wp14:editId="7DD1BC32">
                <wp:extent cx="5760720" cy="727075"/>
                <wp:effectExtent l="9525" t="8890" r="1905" b="6985"/>
                <wp:docPr id="68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60720" cy="727075"/>
                          <a:chOff x="0" y="0"/>
                          <a:chExt cx="9072" cy="1145"/>
                        </a:xfrm>
                      </wpg:grpSpPr>
                      <wps:wsp>
                        <wps:cNvPr id="69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571"/>
                            <a:ext cx="9063" cy="569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5DFC94BF" w14:textId="77777777" w:rsidR="00E55FAB" w:rsidRDefault="00E55FAB" w:rsidP="00E55FAB">
                              <w:pPr>
                                <w:spacing w:before="109"/>
                                <w:ind w:left="1725" w:right="1725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= [(Cmin/Cof) * 100 * waga] + [(Wof/Wmax) * 100 * waga]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  <wps:wsp>
                        <wps:cNvPr id="70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4" y="4"/>
                            <a:ext cx="9063" cy="567"/>
                          </a:xfrm>
                          <a:prstGeom prst="rect">
                            <a:avLst/>
                          </a:prstGeom>
                          <a:solidFill>
                            <a:srgbClr val="D8D8D8"/>
                          </a:solidFill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E34DEF" w14:textId="77777777" w:rsidR="00E55FAB" w:rsidRDefault="00E55FAB" w:rsidP="00E55FAB">
                              <w:pPr>
                                <w:spacing w:line="252" w:lineRule="exact"/>
                                <w:ind w:left="1738" w:right="1713"/>
                                <w:jc w:val="center"/>
                                <w:rPr>
                                  <w:b/>
                                </w:rPr>
                              </w:pPr>
                              <w:r>
                                <w:rPr>
                                  <w:b/>
                                </w:rPr>
                                <w:t>Całkowita liczba uzyskanych przez badaną ofertę punktów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8C3E26A" id="Group 14" o:spid="_x0000_s1026" style="width:453.6pt;height:57.25pt;mso-position-horizontal-relative:char;mso-position-vertical-relative:line" coordsize="9072,114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6" o:spid="_x0000_s1027" type="#_x0000_t202" style="position:absolute;left:4;top:571;width:9063;height:5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" filled="f" strokeweight=".48pt">
                  <v:textbox inset="0,0,0,0">
                    <w:txbxContent>
                      <w:p w14:paraId="5DFC94BF" w14:textId="77777777" w:rsidR="00E55FAB" w:rsidRDefault="00E55FAB" w:rsidP="00E55FAB">
                        <w:pPr>
                          <w:spacing w:before="109"/>
                          <w:ind w:left="1725" w:right="1725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= [(Cmin/Cof) * 100 * waga] + [(Wof/Wmax) * 100 * waga]</w:t>
                        </w:r>
                      </w:p>
                    </w:txbxContent>
                  </v:textbox>
                </v:shape>
                <v:shape id="Text Box 15" o:spid="_x0000_s1028" type="#_x0000_t202" style="position:absolute;left:4;top:4;width:9063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" fillcolor="#d8d8d8" strokeweight=".48pt">
                  <v:textbox inset="0,0,0,0">
                    <w:txbxContent>
                      <w:p w14:paraId="3DE34DEF" w14:textId="77777777" w:rsidR="00E55FAB" w:rsidRDefault="00E55FAB" w:rsidP="00E55FAB">
                        <w:pPr>
                          <w:spacing w:line="252" w:lineRule="exact"/>
                          <w:ind w:left="1738" w:right="1713"/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Całkowita liczba uzyskanych przez badaną ofertę punktów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110FAF09" w14:textId="77777777" w:rsidR="00E55FAB" w:rsidRDefault="00E55FAB" w:rsidP="00E55FAB">
      <w:pPr>
        <w:pStyle w:val="Tekstpodstawowy"/>
        <w:rPr>
          <w:b/>
          <w:sz w:val="20"/>
        </w:rPr>
      </w:pPr>
    </w:p>
    <w:p w14:paraId="21BA9AF4" w14:textId="77777777" w:rsidR="00E55FAB" w:rsidRDefault="00E55FAB" w:rsidP="00E55FAB">
      <w:pPr>
        <w:pStyle w:val="Tekstpodstawowy"/>
        <w:spacing w:before="5"/>
        <w:rPr>
          <w:b/>
          <w:sz w:val="17"/>
        </w:rPr>
      </w:pPr>
    </w:p>
    <w:p w14:paraId="0ED73C57" w14:textId="77777777" w:rsidR="00E55FAB" w:rsidRDefault="00E55FAB" w:rsidP="00E55FAB">
      <w:pPr>
        <w:pStyle w:val="Akapitzlist"/>
        <w:numPr>
          <w:ilvl w:val="1"/>
          <w:numId w:val="21"/>
        </w:numPr>
        <w:tabs>
          <w:tab w:val="left" w:pos="753"/>
        </w:tabs>
        <w:spacing w:before="92" w:line="360" w:lineRule="auto"/>
        <w:ind w:right="443"/>
      </w:pPr>
      <w:r>
        <w:t>W toku badania i oceny ofert Zamawiający może żądać od Wykonawców wyjaśnień dotyczących treści złożonych przez nich lub innych składanych dokumentów lub oświadczeń. Wykonawcy są zobowiązani do przedstawienia wyjaśnień w terminie wskazanym przez</w:t>
      </w:r>
      <w:r>
        <w:rPr>
          <w:spacing w:val="-10"/>
        </w:rPr>
        <w:t xml:space="preserve"> </w:t>
      </w:r>
      <w:r>
        <w:t>Zamawiającego.</w:t>
      </w:r>
    </w:p>
    <w:p w14:paraId="723283D5" w14:textId="77777777" w:rsidR="00E55FAB" w:rsidRDefault="00E55FAB" w:rsidP="00E55FAB">
      <w:pPr>
        <w:pStyle w:val="Akapitzlist"/>
        <w:numPr>
          <w:ilvl w:val="1"/>
          <w:numId w:val="21"/>
        </w:numPr>
        <w:tabs>
          <w:tab w:val="left" w:pos="791"/>
        </w:tabs>
        <w:spacing w:before="2"/>
        <w:ind w:left="790" w:hanging="553"/>
      </w:pPr>
      <w:r>
        <w:t>Zamawiający wybiera najkorzystniejszą ofertę w terminie związania ofertą określonym w</w:t>
      </w:r>
      <w:r>
        <w:rPr>
          <w:spacing w:val="-18"/>
        </w:rPr>
        <w:t xml:space="preserve"> </w:t>
      </w:r>
      <w:r>
        <w:t>SWZ.</w:t>
      </w:r>
    </w:p>
    <w:p w14:paraId="16F8855B" w14:textId="77777777" w:rsidR="00E55FAB" w:rsidRDefault="00E55FAB" w:rsidP="00E55FAB">
      <w:pPr>
        <w:pStyle w:val="Akapitzlist"/>
        <w:numPr>
          <w:ilvl w:val="1"/>
          <w:numId w:val="21"/>
        </w:numPr>
        <w:tabs>
          <w:tab w:val="left" w:pos="784"/>
        </w:tabs>
        <w:spacing w:before="126" w:line="360" w:lineRule="auto"/>
        <w:ind w:left="778" w:right="442" w:hanging="540"/>
      </w:pPr>
      <w:r>
        <w:t>Jeżeli termin związania ofertą upłynie przed wyborem najkorzystniejszej oferty, Zamawiający wezwie Wykonawcę, którego oferta otrzymała najwyższą ocenę, do wyrażenia, w wyznaczonym przez Zamawiającego terminie, pisemnej zgody na wybór jego</w:t>
      </w:r>
      <w:r>
        <w:rPr>
          <w:spacing w:val="-3"/>
        </w:rPr>
        <w:t xml:space="preserve"> </w:t>
      </w:r>
      <w:r>
        <w:t>oferty.</w:t>
      </w:r>
    </w:p>
    <w:p w14:paraId="5720BB04" w14:textId="77777777" w:rsidR="00E55FAB" w:rsidRDefault="00E55FAB" w:rsidP="00E55FAB">
      <w:pPr>
        <w:pStyle w:val="Akapitzlist"/>
        <w:numPr>
          <w:ilvl w:val="1"/>
          <w:numId w:val="21"/>
        </w:numPr>
        <w:tabs>
          <w:tab w:val="left" w:pos="747"/>
        </w:tabs>
        <w:spacing w:line="360" w:lineRule="auto"/>
        <w:ind w:left="778" w:right="442" w:hanging="540"/>
      </w:pPr>
      <w:r>
        <w:t xml:space="preserve">W przypadku braku zgody, o której mowa w pkt. </w:t>
      </w:r>
      <w:r w:rsidRPr="00E42CAA">
        <w:t>20.5</w:t>
      </w:r>
      <w:r>
        <w:t>, oferta podlega odrzuceniu, a Zamawiający zwraca się o wyrażenie takiej zgody do kolejnego Wykonawcy, którego oferta została najwyżej oceniona, chyba że zachodzą przesłanki do unieważnienia</w:t>
      </w:r>
      <w:r>
        <w:rPr>
          <w:spacing w:val="-4"/>
        </w:rPr>
        <w:t xml:space="preserve"> </w:t>
      </w:r>
      <w:r>
        <w:t>postępowania.</w:t>
      </w:r>
    </w:p>
    <w:p w14:paraId="1DB362D2" w14:textId="77777777" w:rsidR="00E55FAB" w:rsidRDefault="00E55FAB" w:rsidP="00E55FAB">
      <w:pPr>
        <w:pStyle w:val="Akapitzlist"/>
        <w:numPr>
          <w:ilvl w:val="1"/>
          <w:numId w:val="21"/>
        </w:numPr>
        <w:tabs>
          <w:tab w:val="left" w:pos="791"/>
        </w:tabs>
        <w:spacing w:line="252" w:lineRule="exact"/>
        <w:ind w:left="790" w:hanging="553"/>
      </w:pPr>
      <w:r>
        <w:t>Zamawiający poprawia w</w:t>
      </w:r>
      <w:r>
        <w:rPr>
          <w:spacing w:val="-4"/>
        </w:rPr>
        <w:t xml:space="preserve"> </w:t>
      </w:r>
      <w:r>
        <w:t>ofercie:</w:t>
      </w:r>
    </w:p>
    <w:p w14:paraId="05E2C804" w14:textId="77777777" w:rsidR="00E55FAB" w:rsidRDefault="00E55FAB" w:rsidP="00E55FAB">
      <w:pPr>
        <w:pStyle w:val="Akapitzlist"/>
        <w:numPr>
          <w:ilvl w:val="2"/>
          <w:numId w:val="21"/>
        </w:numPr>
        <w:tabs>
          <w:tab w:val="left" w:pos="1139"/>
        </w:tabs>
        <w:spacing w:before="128"/>
        <w:ind w:left="1138" w:hanging="359"/>
      </w:pPr>
      <w:r>
        <w:t>oczywiste omyłki</w:t>
      </w:r>
      <w:r>
        <w:rPr>
          <w:spacing w:val="2"/>
        </w:rPr>
        <w:t xml:space="preserve"> </w:t>
      </w:r>
      <w:r>
        <w:t>pisarskie,</w:t>
      </w:r>
    </w:p>
    <w:p w14:paraId="681FFDFE" w14:textId="77777777" w:rsidR="00E55FAB" w:rsidRDefault="00E55FAB" w:rsidP="00E55FAB">
      <w:pPr>
        <w:pStyle w:val="Akapitzlist"/>
        <w:numPr>
          <w:ilvl w:val="2"/>
          <w:numId w:val="21"/>
        </w:numPr>
        <w:tabs>
          <w:tab w:val="left" w:pos="1139"/>
        </w:tabs>
        <w:spacing w:before="126" w:line="360" w:lineRule="auto"/>
        <w:ind w:left="1138" w:right="445" w:hanging="358"/>
      </w:pPr>
      <w:r>
        <w:t>oczywiste omyłki rachunkowe, z uwzględnieniem konsekwencji rachunkowych dokonanych poprawek,</w:t>
      </w:r>
    </w:p>
    <w:p w14:paraId="2E5FF07C" w14:textId="77777777" w:rsidR="00E55FAB" w:rsidRDefault="00E55FAB" w:rsidP="00E55FAB">
      <w:pPr>
        <w:pStyle w:val="Akapitzlist"/>
        <w:numPr>
          <w:ilvl w:val="2"/>
          <w:numId w:val="21"/>
        </w:numPr>
        <w:tabs>
          <w:tab w:val="left" w:pos="1139"/>
        </w:tabs>
        <w:spacing w:line="360" w:lineRule="auto"/>
        <w:ind w:left="1112" w:right="443" w:hanging="332"/>
      </w:pPr>
      <w:r>
        <w:t>inne omyłki polegające na niezgodności oferty ze SWZ, niepowodujące istotnych zmian w treści oferty. Zamawiający wyznaczy wykonawcy odpowiedni termin na wyrażenie zgody na poprawienie w ofercie omyłki lub zakwestionowanie sposobu jej poprawienia. Brak odpowiedzi w wyznaczonym terminie uznaje się za wyrażenie zgody na poprawienie omyłki niezwłocznie zawiadamiając o tym Wykonawcę, którego oferta została</w:t>
      </w:r>
      <w:r>
        <w:rPr>
          <w:spacing w:val="-8"/>
        </w:rPr>
        <w:t xml:space="preserve"> </w:t>
      </w:r>
      <w:r>
        <w:t>poprawiona.</w:t>
      </w:r>
    </w:p>
    <w:p w14:paraId="31999E83" w14:textId="77777777" w:rsidR="00E55FAB" w:rsidRDefault="00E55FAB" w:rsidP="00E55FAB">
      <w:pPr>
        <w:pStyle w:val="Tekstpodstawowy"/>
        <w:spacing w:before="4"/>
      </w:pPr>
    </w:p>
    <w:p w14:paraId="6D62DCC8" w14:textId="77777777" w:rsidR="00E55FAB" w:rsidRDefault="00E55FAB" w:rsidP="00E55FAB">
      <w:pPr>
        <w:pStyle w:val="Nagwek1"/>
        <w:numPr>
          <w:ilvl w:val="0"/>
          <w:numId w:val="21"/>
        </w:numPr>
        <w:tabs>
          <w:tab w:val="left" w:pos="779"/>
        </w:tabs>
        <w:ind w:left="778" w:hanging="539"/>
        <w:jc w:val="both"/>
      </w:pPr>
      <w:r>
        <w:t>UDZIELENIE</w:t>
      </w:r>
      <w:r>
        <w:rPr>
          <w:spacing w:val="-1"/>
        </w:rPr>
        <w:t xml:space="preserve"> </w:t>
      </w:r>
      <w:r>
        <w:t>ZAMÓWIENIA</w:t>
      </w:r>
    </w:p>
    <w:p w14:paraId="04BCD2A8" w14:textId="77777777" w:rsidR="00E55FAB" w:rsidRDefault="00E55FAB" w:rsidP="00E55FAB">
      <w:pPr>
        <w:pStyle w:val="Tekstpodstawowy"/>
        <w:spacing w:before="7"/>
        <w:rPr>
          <w:b/>
          <w:sz w:val="21"/>
        </w:rPr>
      </w:pPr>
    </w:p>
    <w:p w14:paraId="5AEA1D05" w14:textId="77777777" w:rsidR="00E55FAB" w:rsidRDefault="00E55FAB" w:rsidP="00E55FAB">
      <w:pPr>
        <w:pStyle w:val="Akapitzlist"/>
        <w:numPr>
          <w:ilvl w:val="1"/>
          <w:numId w:val="21"/>
        </w:numPr>
        <w:tabs>
          <w:tab w:val="left" w:pos="780"/>
        </w:tabs>
        <w:spacing w:line="360" w:lineRule="auto"/>
        <w:ind w:left="778" w:right="442" w:hanging="540"/>
      </w:pPr>
      <w:r>
        <w:t xml:space="preserve">Zamawiający udzieli zamówienia  Wykonawcy, którego oferta  odpowiada zasadom określonym  </w:t>
      </w:r>
      <w:r>
        <w:br/>
        <w:t>w ustawie z dnia 11 września 2019 r. Prawo zamówień publicznych oraz wszystkim wymaganiom określonym w niniejszej specyfikacji warunków zamówienia i została oceniona jako najkorzystniejsza w oparciu o podane wyżej kryteria oceny</w:t>
      </w:r>
      <w:r>
        <w:rPr>
          <w:spacing w:val="-8"/>
        </w:rPr>
        <w:t xml:space="preserve"> </w:t>
      </w:r>
      <w:r>
        <w:t>ofert.</w:t>
      </w:r>
    </w:p>
    <w:p w14:paraId="6268262D" w14:textId="77777777" w:rsidR="00E55FAB" w:rsidRDefault="00E55FAB" w:rsidP="00E55FAB">
      <w:pPr>
        <w:pStyle w:val="Akapitzlist"/>
        <w:numPr>
          <w:ilvl w:val="1"/>
          <w:numId w:val="21"/>
        </w:numPr>
        <w:tabs>
          <w:tab w:val="left" w:pos="780"/>
        </w:tabs>
        <w:spacing w:line="360" w:lineRule="auto"/>
        <w:ind w:left="778" w:right="442" w:hanging="540"/>
      </w:pPr>
      <w:r>
        <w:t>Zamawiający powiadomi o wyborze najkorzystniejszej oferty na stronie internetowej prowadzonego postępowania.</w:t>
      </w:r>
    </w:p>
    <w:p w14:paraId="508D72A0" w14:textId="77777777" w:rsidR="00E55FAB" w:rsidRPr="00D52F3B" w:rsidRDefault="00E55FAB" w:rsidP="00E55FAB">
      <w:pPr>
        <w:pStyle w:val="Akapitzlist"/>
        <w:widowControl/>
        <w:numPr>
          <w:ilvl w:val="1"/>
          <w:numId w:val="21"/>
        </w:numPr>
        <w:adjustRightInd w:val="0"/>
        <w:spacing w:line="360" w:lineRule="auto"/>
        <w:ind w:right="490"/>
        <w:contextualSpacing/>
        <w:rPr>
          <w:rStyle w:val="Hipercze"/>
          <w:b/>
          <w:color w:val="000000"/>
          <w:u w:val="none"/>
        </w:rPr>
      </w:pPr>
      <w:r w:rsidRPr="00D52F3B">
        <w:rPr>
          <w:color w:val="000000"/>
        </w:rPr>
        <w:t xml:space="preserve">Informację o wyborze oferty najkorzystniejszej, bądź o unieważnieniu postępowania Zamawiający zamieści na stronie postępowania </w:t>
      </w:r>
      <w:hyperlink r:id="rId19" w:history="1">
        <w:r w:rsidRPr="00D52F3B">
          <w:rPr>
            <w:rStyle w:val="Hipercze"/>
            <w:bCs/>
          </w:rPr>
          <w:t>http://godzieszewielkie.pl/godzieszew/bip/zamowienia-publiczne-2021/zamowienia-publiczne-zgodnie-z-ustawa-z-ustawa-prawo-zamowien-publicznych.html</w:t>
        </w:r>
      </w:hyperlink>
    </w:p>
    <w:p w14:paraId="5D733BA4" w14:textId="6C928B51" w:rsidR="00E55FAB" w:rsidRPr="00917E95" w:rsidRDefault="00E55FAB" w:rsidP="00E55FAB">
      <w:pPr>
        <w:pStyle w:val="Akapitzlist"/>
        <w:widowControl/>
        <w:numPr>
          <w:ilvl w:val="1"/>
          <w:numId w:val="21"/>
        </w:numPr>
        <w:adjustRightInd w:val="0"/>
        <w:spacing w:line="360" w:lineRule="auto"/>
        <w:ind w:right="490"/>
        <w:contextualSpacing/>
        <w:rPr>
          <w:b/>
          <w:color w:val="000000"/>
        </w:rPr>
      </w:pPr>
      <w:r w:rsidRPr="00D52F3B">
        <w:rPr>
          <w:color w:val="000000"/>
        </w:rPr>
        <w:t>Przyjmuje się, że dokument wysłany pocztą elektroniczną został doręczony Wykonawcy w sposób umożliwiający zapoznanie się z jego treścią, w dniu jego przekazania.</w:t>
      </w:r>
    </w:p>
    <w:p w14:paraId="4CF7893A" w14:textId="4F585800" w:rsidR="00917E95" w:rsidRDefault="00917E95" w:rsidP="00917E95">
      <w:pPr>
        <w:pStyle w:val="Akapitzlist"/>
        <w:widowControl/>
        <w:adjustRightInd w:val="0"/>
        <w:spacing w:line="360" w:lineRule="auto"/>
        <w:ind w:left="776" w:right="490" w:firstLine="0"/>
        <w:contextualSpacing/>
        <w:rPr>
          <w:color w:val="000000"/>
        </w:rPr>
      </w:pPr>
    </w:p>
    <w:p w14:paraId="0B34E15A" w14:textId="77777777" w:rsidR="00917E95" w:rsidRPr="00917E95" w:rsidRDefault="00917E95" w:rsidP="00917E95">
      <w:pPr>
        <w:widowControl/>
        <w:adjustRightInd w:val="0"/>
        <w:spacing w:line="360" w:lineRule="auto"/>
        <w:ind w:right="490"/>
        <w:contextualSpacing/>
        <w:rPr>
          <w:b/>
          <w:color w:val="000000"/>
        </w:rPr>
      </w:pPr>
    </w:p>
    <w:p w14:paraId="06B5FC03" w14:textId="77777777" w:rsidR="00917E95" w:rsidRDefault="00917E95" w:rsidP="00917E95">
      <w:pPr>
        <w:pStyle w:val="Nagwek1"/>
        <w:numPr>
          <w:ilvl w:val="0"/>
          <w:numId w:val="21"/>
        </w:numPr>
        <w:tabs>
          <w:tab w:val="left" w:pos="779"/>
        </w:tabs>
        <w:ind w:right="441"/>
        <w:jc w:val="both"/>
      </w:pPr>
      <w:r>
        <w:t>INFORMACJE O FORMALNOŚCIACH, JAKIE POWINNY ZOSTAĆ DOPEŁNIONE PO WYBORZE OFERTY W CELU ZAWARCIA UMOWY W SPRAWIE ZAMÓWIENIA PUBLICZNEGO</w:t>
      </w:r>
    </w:p>
    <w:p w14:paraId="0E91A90E" w14:textId="77777777" w:rsidR="00917E95" w:rsidRDefault="00917E95" w:rsidP="00917E95">
      <w:pPr>
        <w:pStyle w:val="Tekstpodstawowy"/>
        <w:spacing w:before="5"/>
        <w:rPr>
          <w:b/>
          <w:sz w:val="21"/>
        </w:rPr>
      </w:pPr>
    </w:p>
    <w:p w14:paraId="01D7FFB9" w14:textId="551E7B4A" w:rsidR="00917E95" w:rsidRDefault="00917E95" w:rsidP="00917E95">
      <w:pPr>
        <w:pStyle w:val="Akapitzlist"/>
        <w:numPr>
          <w:ilvl w:val="1"/>
          <w:numId w:val="21"/>
        </w:numPr>
        <w:tabs>
          <w:tab w:val="left" w:pos="798"/>
        </w:tabs>
        <w:spacing w:line="360" w:lineRule="auto"/>
        <w:ind w:left="778" w:right="442" w:hanging="540"/>
      </w:pPr>
      <w:r>
        <w:t>Zamawiający zawrze umowę w sprawie zamówienia publicznego, w terminie i na zasadach określonych</w:t>
      </w:r>
      <w:r>
        <w:rPr>
          <w:spacing w:val="8"/>
        </w:rPr>
        <w:t xml:space="preserve"> </w:t>
      </w:r>
      <w:r>
        <w:t>w</w:t>
      </w:r>
      <w:r>
        <w:rPr>
          <w:spacing w:val="9"/>
        </w:rPr>
        <w:t xml:space="preserve"> </w:t>
      </w:r>
      <w:r>
        <w:t>art.</w:t>
      </w:r>
      <w:r>
        <w:rPr>
          <w:spacing w:val="9"/>
        </w:rPr>
        <w:t xml:space="preserve"> </w:t>
      </w:r>
      <w:r>
        <w:t>308</w:t>
      </w:r>
      <w:r>
        <w:rPr>
          <w:spacing w:val="9"/>
        </w:rPr>
        <w:t xml:space="preserve"> </w:t>
      </w:r>
      <w:r>
        <w:t>ust.</w:t>
      </w:r>
      <w:r>
        <w:rPr>
          <w:spacing w:val="6"/>
        </w:rPr>
        <w:t xml:space="preserve"> </w:t>
      </w:r>
      <w:r>
        <w:t>2</w:t>
      </w:r>
      <w:r>
        <w:rPr>
          <w:spacing w:val="9"/>
        </w:rPr>
        <w:t xml:space="preserve"> </w:t>
      </w:r>
      <w:r>
        <w:t>i</w:t>
      </w:r>
      <w:r>
        <w:rPr>
          <w:spacing w:val="11"/>
        </w:rPr>
        <w:t xml:space="preserve"> </w:t>
      </w:r>
      <w:r>
        <w:t>3</w:t>
      </w:r>
      <w:r>
        <w:rPr>
          <w:spacing w:val="9"/>
        </w:rPr>
        <w:t xml:space="preserve"> </w:t>
      </w:r>
      <w:r>
        <w:t>ustawy,</w:t>
      </w:r>
      <w:r>
        <w:rPr>
          <w:spacing w:val="11"/>
        </w:rPr>
        <w:t xml:space="preserve"> </w:t>
      </w:r>
      <w:r>
        <w:t>z</w:t>
      </w:r>
      <w:r>
        <w:rPr>
          <w:spacing w:val="7"/>
        </w:rPr>
        <w:t xml:space="preserve"> </w:t>
      </w:r>
      <w:r>
        <w:t>uwzględnieniem</w:t>
      </w:r>
      <w:r>
        <w:rPr>
          <w:spacing w:val="7"/>
        </w:rPr>
        <w:t xml:space="preserve"> </w:t>
      </w:r>
      <w:r>
        <w:t>art.</w:t>
      </w:r>
      <w:r>
        <w:rPr>
          <w:spacing w:val="9"/>
        </w:rPr>
        <w:t xml:space="preserve"> </w:t>
      </w:r>
      <w:r>
        <w:t>577</w:t>
      </w:r>
      <w:r>
        <w:rPr>
          <w:spacing w:val="11"/>
        </w:rPr>
        <w:t xml:space="preserve"> </w:t>
      </w:r>
      <w:proofErr w:type="spellStart"/>
      <w:r>
        <w:t>Pzp</w:t>
      </w:r>
      <w:proofErr w:type="spellEnd"/>
      <w:r>
        <w:t>,</w:t>
      </w:r>
      <w:r>
        <w:rPr>
          <w:spacing w:val="11"/>
        </w:rPr>
        <w:t xml:space="preserve"> </w:t>
      </w:r>
      <w:r>
        <w:t>w</w:t>
      </w:r>
      <w:r>
        <w:rPr>
          <w:spacing w:val="8"/>
        </w:rPr>
        <w:t xml:space="preserve"> </w:t>
      </w:r>
      <w:r>
        <w:t>terminie</w:t>
      </w:r>
      <w:r>
        <w:rPr>
          <w:spacing w:val="9"/>
        </w:rPr>
        <w:t xml:space="preserve"> </w:t>
      </w:r>
      <w:r>
        <w:t>nie</w:t>
      </w:r>
      <w:r>
        <w:rPr>
          <w:spacing w:val="9"/>
        </w:rPr>
        <w:t xml:space="preserve"> </w:t>
      </w:r>
      <w:r>
        <w:t>krótszym niż 5 dni od dnia przesłania zawiadomienia o wyborze najkorzystniejszej oferty, jeżeli zawiadomienie to zostało przesłane przy użyciu środków komunikacji elektronicznej, albo 10 dni, jeżeli zostało przesłane w inny sposób.</w:t>
      </w:r>
    </w:p>
    <w:p w14:paraId="5679FF1F" w14:textId="77777777" w:rsidR="00917E95" w:rsidRDefault="00917E95" w:rsidP="00917E95">
      <w:pPr>
        <w:pStyle w:val="Akapitzlist"/>
        <w:numPr>
          <w:ilvl w:val="1"/>
          <w:numId w:val="21"/>
        </w:numPr>
        <w:tabs>
          <w:tab w:val="left" w:pos="753"/>
        </w:tabs>
        <w:spacing w:line="360" w:lineRule="auto"/>
        <w:ind w:left="778" w:right="443" w:hanging="540"/>
      </w:pPr>
      <w:r>
        <w:t xml:space="preserve">Zamawiający może zawrzeć umowę w sprawie zamówienia publicznego przed upływem terminu,  </w:t>
      </w:r>
      <w:r>
        <w:br/>
        <w:t>o którym mowa w ust. 1, jeżeli w postępowaniu o udzielenie zamówienia złożono tylko jedną ofertę.</w:t>
      </w:r>
    </w:p>
    <w:p w14:paraId="213D3AD5" w14:textId="77777777" w:rsidR="00917E95" w:rsidRDefault="00917E95" w:rsidP="00917E95">
      <w:pPr>
        <w:pStyle w:val="Akapitzlist"/>
        <w:numPr>
          <w:ilvl w:val="1"/>
          <w:numId w:val="21"/>
        </w:numPr>
        <w:tabs>
          <w:tab w:val="left" w:pos="738"/>
        </w:tabs>
        <w:spacing w:before="1" w:line="360" w:lineRule="auto"/>
        <w:ind w:left="778" w:right="445" w:hanging="540"/>
      </w:pPr>
      <w:r>
        <w:t>Wykonawca, którego oferta została wybrana jako najkorzystniejsza, zostanie poinformowany przez Zamawiającego o miejscu i terminie podpisania</w:t>
      </w:r>
      <w:r>
        <w:rPr>
          <w:spacing w:val="-4"/>
        </w:rPr>
        <w:t xml:space="preserve"> </w:t>
      </w:r>
      <w:r>
        <w:t>umowy.</w:t>
      </w:r>
    </w:p>
    <w:p w14:paraId="4506BD71" w14:textId="77777777" w:rsidR="00917E95" w:rsidRDefault="00917E95" w:rsidP="00917E95">
      <w:pPr>
        <w:pStyle w:val="Akapitzlist"/>
        <w:numPr>
          <w:ilvl w:val="1"/>
          <w:numId w:val="21"/>
        </w:numPr>
        <w:tabs>
          <w:tab w:val="left" w:pos="751"/>
        </w:tabs>
        <w:spacing w:line="360" w:lineRule="auto"/>
        <w:ind w:left="778" w:right="444" w:hanging="540"/>
      </w:pPr>
      <w:r>
        <w:t xml:space="preserve">Wykonawca, o którym mowa w pkt. </w:t>
      </w:r>
      <w:r w:rsidRPr="00E42CAA">
        <w:t>22.1.</w:t>
      </w:r>
      <w:r>
        <w:t xml:space="preserve"> ma obowiązek zawrzeć umowę w sprawie zamówienia na warunkach określonych w projektowanych postanowieniach</w:t>
      </w:r>
      <w:r>
        <w:rPr>
          <w:spacing w:val="-6"/>
        </w:rPr>
        <w:t xml:space="preserve"> </w:t>
      </w:r>
      <w:r>
        <w:t>umowy.</w:t>
      </w:r>
    </w:p>
    <w:p w14:paraId="2E9E7D81" w14:textId="77777777" w:rsidR="00917E95" w:rsidRDefault="00917E95" w:rsidP="00917E95">
      <w:pPr>
        <w:pStyle w:val="Akapitzlist"/>
        <w:numPr>
          <w:ilvl w:val="1"/>
          <w:numId w:val="21"/>
        </w:numPr>
        <w:tabs>
          <w:tab w:val="left" w:pos="820"/>
        </w:tabs>
        <w:spacing w:line="360" w:lineRule="auto"/>
        <w:ind w:left="778" w:right="445" w:hanging="540"/>
      </w:pPr>
      <w:r>
        <w:tab/>
        <w:t xml:space="preserve">Przed  podpisaniem  umowy  Wykonawcy  wspólnie  ubiegający  się  o  udzielenie  zamówienia </w:t>
      </w:r>
      <w:r>
        <w:br/>
        <w:t>(w przypadku wyboru ich oferty jako najkorzystniejszej) przedstawią Zamawiającemu umowę regulującą współpracę tych</w:t>
      </w:r>
      <w:r>
        <w:rPr>
          <w:spacing w:val="-3"/>
        </w:rPr>
        <w:t xml:space="preserve"> </w:t>
      </w:r>
      <w:r>
        <w:t>Wykonawców.</w:t>
      </w:r>
    </w:p>
    <w:p w14:paraId="11419575" w14:textId="77777777" w:rsidR="00917E95" w:rsidRDefault="00917E95" w:rsidP="00917E95">
      <w:pPr>
        <w:pStyle w:val="Akapitzlist"/>
        <w:numPr>
          <w:ilvl w:val="1"/>
          <w:numId w:val="21"/>
        </w:numPr>
        <w:tabs>
          <w:tab w:val="left" w:pos="751"/>
        </w:tabs>
        <w:spacing w:line="360" w:lineRule="auto"/>
        <w:ind w:left="778" w:right="443" w:hanging="540"/>
      </w:pPr>
      <w:r>
        <w:t xml:space="preserve">Jeżeli Wykonawca, którego oferta została wybrana jako najkorzystniejsza, uchyla się od zawarcia umowy w  sprawie  zamówienia  publicznego  Zamawiający  może  dokonać  ponownego  badania </w:t>
      </w:r>
      <w:r>
        <w:br/>
        <w:t>i oceny ofert spośród ofert pozostałych w postępowaniu Wykonawców albo unieważnić postępowanie.</w:t>
      </w:r>
    </w:p>
    <w:p w14:paraId="1660247C" w14:textId="77777777" w:rsidR="00917E95" w:rsidRDefault="00917E95" w:rsidP="00917E95">
      <w:pPr>
        <w:pStyle w:val="Tekstpodstawowy"/>
        <w:spacing w:before="5"/>
        <w:rPr>
          <w:sz w:val="20"/>
        </w:rPr>
      </w:pPr>
    </w:p>
    <w:p w14:paraId="01646C09" w14:textId="77777777" w:rsidR="00917E95" w:rsidRDefault="00917E95" w:rsidP="00917E95">
      <w:pPr>
        <w:pStyle w:val="Nagwek1"/>
        <w:numPr>
          <w:ilvl w:val="0"/>
          <w:numId w:val="21"/>
        </w:numPr>
        <w:tabs>
          <w:tab w:val="left" w:pos="778"/>
          <w:tab w:val="left" w:pos="779"/>
          <w:tab w:val="left" w:pos="2484"/>
          <w:tab w:val="left" w:pos="4119"/>
          <w:tab w:val="left" w:pos="6316"/>
          <w:tab w:val="left" w:pos="8096"/>
        </w:tabs>
        <w:ind w:left="778" w:right="443" w:hanging="538"/>
      </w:pPr>
      <w:r>
        <w:t>WYMAGANIA</w:t>
      </w:r>
      <w:r>
        <w:tab/>
        <w:t>DOTYCZĄCE</w:t>
      </w:r>
      <w:r>
        <w:tab/>
        <w:t>ZABEZPIECZENIA</w:t>
      </w:r>
      <w:r>
        <w:tab/>
        <w:t>NALEŻYTEGO</w:t>
      </w:r>
      <w:r>
        <w:tab/>
      </w:r>
      <w:r>
        <w:rPr>
          <w:spacing w:val="-3"/>
        </w:rPr>
        <w:t xml:space="preserve">WYKONANIA </w:t>
      </w:r>
      <w:r>
        <w:t>UMOWY</w:t>
      </w:r>
    </w:p>
    <w:p w14:paraId="04915796" w14:textId="77777777" w:rsidR="00917E95" w:rsidRDefault="00917E95" w:rsidP="00917E95">
      <w:pPr>
        <w:pStyle w:val="Tekstpodstawowy"/>
        <w:spacing w:before="6"/>
        <w:rPr>
          <w:b/>
          <w:sz w:val="21"/>
        </w:rPr>
      </w:pPr>
    </w:p>
    <w:p w14:paraId="56D9BF74" w14:textId="77777777" w:rsidR="00917E95" w:rsidRDefault="00917E95" w:rsidP="00917E95">
      <w:pPr>
        <w:pStyle w:val="Akapitzlist"/>
        <w:numPr>
          <w:ilvl w:val="1"/>
          <w:numId w:val="21"/>
        </w:numPr>
        <w:tabs>
          <w:tab w:val="left" w:pos="822"/>
        </w:tabs>
        <w:spacing w:line="360" w:lineRule="auto"/>
        <w:ind w:left="804" w:right="445" w:hanging="567"/>
      </w:pPr>
      <w:r>
        <w:t>W danym postępowaniu wniesienie zabezpieczenie należytego wykonania umowy nie jest wymagane.</w:t>
      </w:r>
    </w:p>
    <w:p w14:paraId="7A929FAF" w14:textId="77777777" w:rsidR="00917E95" w:rsidRDefault="00917E95" w:rsidP="00917E95">
      <w:pPr>
        <w:pStyle w:val="Tekstpodstawowy"/>
        <w:spacing w:before="3"/>
      </w:pPr>
    </w:p>
    <w:p w14:paraId="6604F5A8" w14:textId="77777777" w:rsidR="00917E95" w:rsidRDefault="00917E95" w:rsidP="00917E95">
      <w:pPr>
        <w:pStyle w:val="Nagwek1"/>
        <w:numPr>
          <w:ilvl w:val="0"/>
          <w:numId w:val="21"/>
        </w:numPr>
        <w:tabs>
          <w:tab w:val="left" w:pos="778"/>
          <w:tab w:val="left" w:pos="779"/>
          <w:tab w:val="left" w:pos="2901"/>
          <w:tab w:val="left" w:pos="5050"/>
          <w:tab w:val="left" w:pos="6198"/>
          <w:tab w:val="left" w:pos="6646"/>
          <w:tab w:val="left" w:pos="7899"/>
        </w:tabs>
        <w:ind w:left="804" w:right="542" w:hanging="567"/>
      </w:pPr>
      <w:r>
        <w:t>PROJEKTOWANE</w:t>
      </w:r>
      <w:r>
        <w:tab/>
        <w:t>POSTANOWIENIA</w:t>
      </w:r>
      <w:r>
        <w:tab/>
        <w:t>UMOWY</w:t>
      </w:r>
      <w:r>
        <w:tab/>
        <w:t>W</w:t>
      </w:r>
      <w:r>
        <w:tab/>
        <w:t>SPRAWIE</w:t>
      </w:r>
      <w:r>
        <w:tab/>
      </w:r>
      <w:r>
        <w:rPr>
          <w:spacing w:val="-3"/>
        </w:rPr>
        <w:t xml:space="preserve">ZAMÓWIENIA </w:t>
      </w:r>
      <w:r>
        <w:t>PUBLICZNEGO, KTÓRE ZOSTANĄ WPROWADZONE DO TREŚCI TEJ</w:t>
      </w:r>
      <w:r>
        <w:rPr>
          <w:spacing w:val="-7"/>
        </w:rPr>
        <w:t xml:space="preserve"> </w:t>
      </w:r>
      <w:r>
        <w:t>UMOWY</w:t>
      </w:r>
    </w:p>
    <w:p w14:paraId="67511C40" w14:textId="77777777" w:rsidR="00917E95" w:rsidRDefault="00917E95" w:rsidP="00917E95">
      <w:pPr>
        <w:pStyle w:val="Tekstpodstawowy"/>
        <w:spacing w:before="9"/>
        <w:rPr>
          <w:b/>
          <w:sz w:val="21"/>
        </w:rPr>
      </w:pPr>
    </w:p>
    <w:p w14:paraId="2DB5A482" w14:textId="77777777" w:rsidR="00917E95" w:rsidRDefault="00917E95" w:rsidP="00917E95">
      <w:pPr>
        <w:pStyle w:val="Akapitzlist"/>
        <w:numPr>
          <w:ilvl w:val="1"/>
          <w:numId w:val="21"/>
        </w:numPr>
        <w:tabs>
          <w:tab w:val="left" w:pos="736"/>
        </w:tabs>
        <w:ind w:left="735" w:hanging="498"/>
      </w:pPr>
      <w:r>
        <w:t>Wzór umowy stanowi załącznik do niniejszej Specyfikacji Warunków</w:t>
      </w:r>
      <w:r>
        <w:rPr>
          <w:spacing w:val="-13"/>
        </w:rPr>
        <w:t xml:space="preserve"> </w:t>
      </w:r>
      <w:r>
        <w:t>Zamówienia.</w:t>
      </w:r>
    </w:p>
    <w:p w14:paraId="2C74E03A" w14:textId="77777777" w:rsidR="00917E95" w:rsidRDefault="00917E95" w:rsidP="00917E95">
      <w:pPr>
        <w:pStyle w:val="Akapitzlist"/>
        <w:numPr>
          <w:ilvl w:val="1"/>
          <w:numId w:val="21"/>
        </w:numPr>
        <w:tabs>
          <w:tab w:val="left" w:pos="844"/>
        </w:tabs>
        <w:spacing w:before="126" w:line="360" w:lineRule="auto"/>
        <w:ind w:left="778" w:right="444" w:hanging="540"/>
      </w:pPr>
      <w:r>
        <w:tab/>
        <w:t>Zakres dopuszczalności dokonywania zmian postanowień zawartej umowy oraz warunki dokonywania takich zmian określone zostały w projekcie umowy stanowiącym załącznik  niniejszej</w:t>
      </w:r>
      <w:r>
        <w:rPr>
          <w:spacing w:val="1"/>
        </w:rPr>
        <w:t xml:space="preserve"> </w:t>
      </w:r>
      <w:r>
        <w:t>specyfikacji.</w:t>
      </w:r>
    </w:p>
    <w:p w14:paraId="1ACAD21C" w14:textId="77777777" w:rsidR="00917E95" w:rsidRDefault="00917E95" w:rsidP="00917E95">
      <w:pPr>
        <w:pStyle w:val="Tekstpodstawowy"/>
      </w:pPr>
    </w:p>
    <w:p w14:paraId="71EB491F" w14:textId="77777777" w:rsidR="00917E95" w:rsidRDefault="00917E95" w:rsidP="00917E95">
      <w:pPr>
        <w:pStyle w:val="Nagwek1"/>
        <w:numPr>
          <w:ilvl w:val="0"/>
          <w:numId w:val="21"/>
        </w:numPr>
        <w:tabs>
          <w:tab w:val="left" w:pos="778"/>
          <w:tab w:val="left" w:pos="779"/>
          <w:tab w:val="left" w:pos="2384"/>
          <w:tab w:val="left" w:pos="2856"/>
          <w:tab w:val="left" w:pos="4427"/>
          <w:tab w:val="left" w:pos="5876"/>
          <w:tab w:val="left" w:pos="7262"/>
        </w:tabs>
        <w:spacing w:line="235" w:lineRule="auto"/>
        <w:ind w:left="778" w:right="445" w:hanging="538"/>
      </w:pPr>
      <w:r>
        <w:t>POUCZENIE</w:t>
      </w:r>
      <w:r>
        <w:tab/>
        <w:t>O</w:t>
      </w:r>
      <w:r>
        <w:tab/>
        <w:t>ŚRODKACH</w:t>
      </w:r>
      <w:r>
        <w:tab/>
        <w:t>OCHRONY</w:t>
      </w:r>
      <w:r>
        <w:tab/>
        <w:t>PRAWNEJ</w:t>
      </w:r>
      <w:r>
        <w:tab/>
      </w:r>
      <w:r>
        <w:rPr>
          <w:spacing w:val="-1"/>
        </w:rPr>
        <w:t xml:space="preserve">PRZYSŁUGUJĄCYCH </w:t>
      </w:r>
      <w:r>
        <w:t>WYKONAWCY W TOKU POSTĘPOWANIA O UDZIELENIE</w:t>
      </w:r>
      <w:r>
        <w:rPr>
          <w:spacing w:val="-3"/>
        </w:rPr>
        <w:t xml:space="preserve"> </w:t>
      </w:r>
      <w:r>
        <w:t>ZAMÓWIENIA</w:t>
      </w:r>
    </w:p>
    <w:p w14:paraId="6A611901" w14:textId="77777777" w:rsidR="00917E95" w:rsidRDefault="00917E95" w:rsidP="00917E95">
      <w:pPr>
        <w:pStyle w:val="Tekstpodstawowy"/>
        <w:rPr>
          <w:b/>
          <w:sz w:val="24"/>
        </w:rPr>
      </w:pPr>
    </w:p>
    <w:p w14:paraId="2A092730" w14:textId="77777777" w:rsidR="00917E95" w:rsidRDefault="00917E95" w:rsidP="00917E95">
      <w:pPr>
        <w:pStyle w:val="Tekstpodstawowy"/>
        <w:spacing w:before="6"/>
        <w:rPr>
          <w:b/>
        </w:rPr>
      </w:pPr>
    </w:p>
    <w:p w14:paraId="3C311E86" w14:textId="77777777" w:rsidR="00917E95" w:rsidRPr="00D74300" w:rsidRDefault="00917E95" w:rsidP="00917E95">
      <w:pPr>
        <w:pStyle w:val="Akapitzlist"/>
        <w:numPr>
          <w:ilvl w:val="1"/>
          <w:numId w:val="21"/>
        </w:numPr>
        <w:tabs>
          <w:tab w:val="left" w:pos="836"/>
        </w:tabs>
        <w:spacing w:line="360" w:lineRule="auto"/>
        <w:ind w:left="778" w:right="445" w:hanging="540"/>
      </w:pPr>
      <w:r>
        <w:tab/>
      </w:r>
      <w:r w:rsidRPr="00D74300">
        <w:t>Wykonawcy przysługują środki ochrony prawnej, jeżeli ich interes prawny w uzyskaniu zamówienia doznał lub może doznać uszczerbku w wyniku naruszenia przez Zamawiającego przepisów zgodnie z Działem IX ustawy z dnia 11 września 2019 r. Prawo zamówień</w:t>
      </w:r>
      <w:r w:rsidRPr="00D74300">
        <w:rPr>
          <w:spacing w:val="-17"/>
        </w:rPr>
        <w:t xml:space="preserve"> </w:t>
      </w:r>
      <w:r w:rsidRPr="00D74300">
        <w:t>publicznych</w:t>
      </w:r>
    </w:p>
    <w:p w14:paraId="1EAC15BB" w14:textId="77777777" w:rsidR="00917E95" w:rsidRDefault="00917E95" w:rsidP="00917E95">
      <w:pPr>
        <w:spacing w:line="360" w:lineRule="auto"/>
        <w:jc w:val="both"/>
        <w:rPr>
          <w:rFonts w:ascii="Carlito" w:hAnsi="Carlito"/>
        </w:rPr>
      </w:pPr>
    </w:p>
    <w:p w14:paraId="4ACA59A9" w14:textId="77777777" w:rsidR="00917E95" w:rsidRDefault="00917E95" w:rsidP="00917E95">
      <w:pPr>
        <w:pStyle w:val="Nagwek1"/>
        <w:numPr>
          <w:ilvl w:val="0"/>
          <w:numId w:val="46"/>
        </w:numPr>
        <w:tabs>
          <w:tab w:val="left" w:pos="778"/>
          <w:tab w:val="left" w:pos="779"/>
        </w:tabs>
        <w:spacing w:before="88"/>
      </w:pPr>
      <w:r>
        <w:t>AUKCJA</w:t>
      </w:r>
      <w:r>
        <w:rPr>
          <w:spacing w:val="-1"/>
        </w:rPr>
        <w:t xml:space="preserve"> </w:t>
      </w:r>
      <w:r>
        <w:t>ELEKTRONICZNA</w:t>
      </w:r>
    </w:p>
    <w:p w14:paraId="4FDE811C" w14:textId="77777777" w:rsidR="00917E95" w:rsidRDefault="00917E95" w:rsidP="00917E95">
      <w:pPr>
        <w:pStyle w:val="Tekstpodstawowy"/>
        <w:spacing w:before="4"/>
        <w:rPr>
          <w:b/>
          <w:sz w:val="24"/>
        </w:rPr>
      </w:pPr>
    </w:p>
    <w:p w14:paraId="260BEB69" w14:textId="77777777" w:rsidR="00917E95" w:rsidRDefault="00917E95" w:rsidP="00917E95">
      <w:pPr>
        <w:pStyle w:val="Akapitzlist"/>
        <w:numPr>
          <w:ilvl w:val="1"/>
          <w:numId w:val="46"/>
        </w:numPr>
        <w:tabs>
          <w:tab w:val="left" w:pos="771"/>
        </w:tabs>
        <w:spacing w:line="278" w:lineRule="auto"/>
        <w:ind w:left="778" w:right="447" w:hanging="540"/>
      </w:pPr>
      <w:r>
        <w:t>W postępowaniu nie jest przewidziany wybór najkorzystniejszej oferty z zastosowaniem aukcji elektronicznej.</w:t>
      </w:r>
    </w:p>
    <w:p w14:paraId="3252E5A0" w14:textId="77777777" w:rsidR="00917E95" w:rsidRDefault="00917E95" w:rsidP="00917E95">
      <w:pPr>
        <w:pStyle w:val="Tekstpodstawowy"/>
        <w:rPr>
          <w:sz w:val="24"/>
        </w:rPr>
      </w:pPr>
    </w:p>
    <w:p w14:paraId="313FF3BB" w14:textId="77777777" w:rsidR="00917E95" w:rsidRDefault="00917E95" w:rsidP="00917E95">
      <w:pPr>
        <w:pStyle w:val="Nagwek1"/>
        <w:numPr>
          <w:ilvl w:val="0"/>
          <w:numId w:val="46"/>
        </w:numPr>
        <w:tabs>
          <w:tab w:val="left" w:pos="778"/>
          <w:tab w:val="left" w:pos="779"/>
        </w:tabs>
        <w:spacing w:before="181"/>
        <w:ind w:left="778" w:hanging="539"/>
      </w:pPr>
      <w:r>
        <w:t>POZOSTAŁE</w:t>
      </w:r>
      <w:r>
        <w:rPr>
          <w:spacing w:val="-1"/>
        </w:rPr>
        <w:t xml:space="preserve"> </w:t>
      </w:r>
      <w:r>
        <w:t>INFORMACJE</w:t>
      </w:r>
    </w:p>
    <w:p w14:paraId="7D762725" w14:textId="77777777" w:rsidR="00917E95" w:rsidRDefault="00917E95" w:rsidP="00917E95">
      <w:pPr>
        <w:pStyle w:val="Tekstpodstawowy"/>
        <w:spacing w:before="3"/>
        <w:rPr>
          <w:b/>
          <w:sz w:val="23"/>
        </w:rPr>
      </w:pPr>
    </w:p>
    <w:p w14:paraId="38C8AAF5" w14:textId="77777777" w:rsidR="00917E95" w:rsidRDefault="00917E95" w:rsidP="00917E95">
      <w:pPr>
        <w:pStyle w:val="Akapitzlist"/>
        <w:numPr>
          <w:ilvl w:val="1"/>
          <w:numId w:val="46"/>
        </w:numPr>
        <w:tabs>
          <w:tab w:val="left" w:pos="791"/>
        </w:tabs>
        <w:spacing w:before="1"/>
        <w:ind w:left="790" w:hanging="553"/>
      </w:pPr>
      <w:r>
        <w:t>Informacja o przetwarzaniu danych osobowych:</w:t>
      </w:r>
    </w:p>
    <w:p w14:paraId="05533DDE" w14:textId="77777777" w:rsidR="00917E95" w:rsidRDefault="00917E95" w:rsidP="00917E95">
      <w:pPr>
        <w:pStyle w:val="Tekstpodstawowy"/>
        <w:spacing w:before="10"/>
        <w:rPr>
          <w:sz w:val="32"/>
        </w:rPr>
      </w:pPr>
    </w:p>
    <w:p w14:paraId="65791E5A" w14:textId="77777777" w:rsidR="00917E95" w:rsidRPr="00596BBE" w:rsidRDefault="00917E95" w:rsidP="00917E95">
      <w:pPr>
        <w:adjustRightInd w:val="0"/>
        <w:spacing w:line="360" w:lineRule="auto"/>
        <w:ind w:left="567"/>
        <w:jc w:val="both"/>
        <w:rPr>
          <w:bCs/>
          <w:color w:val="000000"/>
        </w:rPr>
      </w:pPr>
      <w:r w:rsidRPr="00596BBE">
        <w:rPr>
          <w:bCs/>
          <w:color w:val="000000"/>
        </w:rPr>
        <w:t xml:space="preserve">Zgodnie z art. 13 ust.1 I 2 rozporządzenia Parlamentu Europejskiego i Rady (UE) 2016/679 z dnia 27 kwietnia 2016r. w sprawie ochrony osób fizycznych w związku z przetwarzaniem danych osobowych </w:t>
      </w:r>
      <w:r>
        <w:rPr>
          <w:bCs/>
          <w:color w:val="000000"/>
        </w:rPr>
        <w:br/>
      </w:r>
      <w:r w:rsidRPr="00596BBE">
        <w:rPr>
          <w:bCs/>
          <w:color w:val="000000"/>
        </w:rPr>
        <w:t>i w sprawie swobodnego przepływu takich danych oraz uchylenia dyrektywy 95/46/WE (ogólne rozporządzenie o ochronie danych) (</w:t>
      </w:r>
      <w:proofErr w:type="spellStart"/>
      <w:r w:rsidRPr="00596BBE">
        <w:rPr>
          <w:bCs/>
          <w:color w:val="000000"/>
        </w:rPr>
        <w:t>Dz.Urz</w:t>
      </w:r>
      <w:proofErr w:type="spellEnd"/>
      <w:r w:rsidRPr="00596BBE">
        <w:rPr>
          <w:bCs/>
          <w:color w:val="000000"/>
        </w:rPr>
        <w:t>. UE L119 z 04.05.2016, str.1), dalej „RODO”, informuję, że:</w:t>
      </w:r>
    </w:p>
    <w:p w14:paraId="64D7A6D2" w14:textId="0983540B" w:rsidR="00917E95" w:rsidRPr="00917E95" w:rsidRDefault="00917E95" w:rsidP="00917E95">
      <w:pPr>
        <w:widowControl/>
        <w:numPr>
          <w:ilvl w:val="0"/>
          <w:numId w:val="30"/>
        </w:numPr>
        <w:autoSpaceDE/>
        <w:autoSpaceDN/>
        <w:spacing w:line="360" w:lineRule="auto"/>
        <w:ind w:left="567" w:hanging="425"/>
        <w:contextualSpacing/>
        <w:jc w:val="both"/>
        <w:rPr>
          <w:i/>
        </w:rPr>
      </w:pPr>
      <w:r w:rsidRPr="00596BBE">
        <w:t xml:space="preserve">administratorem Pani/Pana danych osobowych jest: </w:t>
      </w:r>
      <w:r>
        <w:rPr>
          <w:b/>
        </w:rPr>
        <w:t>Zespół Szkół Nr 1 w Godzieszach Wielkich</w:t>
      </w:r>
      <w:r w:rsidRPr="00596BBE">
        <w:rPr>
          <w:b/>
        </w:rPr>
        <w:t xml:space="preserve">, </w:t>
      </w:r>
      <w:r>
        <w:rPr>
          <w:b/>
        </w:rPr>
        <w:br/>
      </w:r>
      <w:r w:rsidRPr="00596BBE">
        <w:rPr>
          <w:b/>
        </w:rPr>
        <w:t xml:space="preserve">ul. </w:t>
      </w:r>
      <w:r>
        <w:rPr>
          <w:b/>
        </w:rPr>
        <w:t>Kordeckiego 8</w:t>
      </w:r>
      <w:r w:rsidRPr="00596BBE">
        <w:rPr>
          <w:b/>
        </w:rPr>
        <w:t>, 62-872 Godziesze Małe, tel. 62 761108</w:t>
      </w:r>
      <w:r>
        <w:rPr>
          <w:b/>
        </w:rPr>
        <w:t>3</w:t>
      </w:r>
      <w:r w:rsidRPr="00596BBE">
        <w:rPr>
          <w:b/>
        </w:rPr>
        <w:t>, e-mail:</w:t>
      </w:r>
      <w:r>
        <w:rPr>
          <w:b/>
        </w:rPr>
        <w:t xml:space="preserve"> </w:t>
      </w:r>
      <w:r w:rsidRPr="00C02EF1">
        <w:rPr>
          <w:b/>
          <w:bCs/>
        </w:rPr>
        <w:t>spgodziesze@poczta.fm</w:t>
      </w:r>
      <w:r w:rsidRPr="00C02EF1">
        <w:rPr>
          <w:b/>
          <w:bCs/>
          <w:i/>
        </w:rPr>
        <w:t>;</w:t>
      </w:r>
    </w:p>
    <w:p w14:paraId="4027ACDE" w14:textId="77777777" w:rsidR="00917E95" w:rsidRPr="00596BBE" w:rsidRDefault="00917E95" w:rsidP="00917E95">
      <w:pPr>
        <w:widowControl/>
        <w:numPr>
          <w:ilvl w:val="0"/>
          <w:numId w:val="30"/>
        </w:numPr>
        <w:autoSpaceDE/>
        <w:autoSpaceDN/>
        <w:spacing w:line="360" w:lineRule="auto"/>
        <w:ind w:left="567" w:hanging="425"/>
        <w:contextualSpacing/>
        <w:jc w:val="both"/>
        <w:rPr>
          <w:i/>
        </w:rPr>
      </w:pPr>
      <w:r w:rsidRPr="00596BBE">
        <w:t xml:space="preserve">inspektorem ochrony danych osobowych w </w:t>
      </w:r>
      <w:r>
        <w:t>Zespole Szkół Nr 1</w:t>
      </w:r>
      <w:r w:rsidRPr="00596BBE">
        <w:t xml:space="preserve"> w Godzieszach Wielkich jest Pan Sebastian Strzech, kontakt: adres e-mail: </w:t>
      </w:r>
      <w:hyperlink r:id="rId20" w:history="1">
        <w:r w:rsidRPr="00596BBE">
          <w:rPr>
            <w:rStyle w:val="Hipercze"/>
          </w:rPr>
          <w:t>iod@comp-net.pl</w:t>
        </w:r>
      </w:hyperlink>
      <w:r w:rsidRPr="00596BBE">
        <w:rPr>
          <w:b/>
        </w:rPr>
        <w:t>;</w:t>
      </w:r>
    </w:p>
    <w:p w14:paraId="7C94666A" w14:textId="3C6D0332" w:rsidR="00917E95" w:rsidRPr="00917E95" w:rsidRDefault="00917E95" w:rsidP="00917E95">
      <w:pPr>
        <w:widowControl/>
        <w:numPr>
          <w:ilvl w:val="0"/>
          <w:numId w:val="31"/>
        </w:numPr>
        <w:autoSpaceDE/>
        <w:autoSpaceDN/>
        <w:spacing w:line="360" w:lineRule="auto"/>
        <w:ind w:left="644" w:hanging="426"/>
        <w:contextualSpacing/>
        <w:jc w:val="both"/>
      </w:pPr>
      <w:r w:rsidRPr="00596BBE">
        <w:t>Pani/Pana dane osobowe przetwarzane będą na podstawie art. 6 ust. 1 lit. c</w:t>
      </w:r>
      <w:r w:rsidRPr="00596BBE">
        <w:rPr>
          <w:i/>
        </w:rPr>
        <w:t xml:space="preserve"> </w:t>
      </w:r>
      <w:r w:rsidRPr="00596BBE">
        <w:t xml:space="preserve">RODO </w:t>
      </w:r>
      <w:r w:rsidRPr="00596BBE">
        <w:br/>
        <w:t xml:space="preserve">w celu związanym z postępowaniem o udzielenie zamówienia publicznego: </w:t>
      </w:r>
      <w:r w:rsidRPr="00596BBE">
        <w:rPr>
          <w:b/>
        </w:rPr>
        <w:t>„</w:t>
      </w:r>
      <w:r>
        <w:rPr>
          <w:b/>
          <w:bCs/>
          <w:iCs/>
          <w:color w:val="000000"/>
          <w:spacing w:val="4"/>
        </w:rPr>
        <w:t>Sukcesywna dostawa artykułów spożywczych do stołówki szkolnej Zespołu Szkół Nr 1  w Godzieszach Wielkich w roku szkolnym 2021/2022</w:t>
      </w:r>
      <w:r w:rsidRPr="00596BBE">
        <w:rPr>
          <w:b/>
        </w:rPr>
        <w:t xml:space="preserve">”, nr postępowania </w:t>
      </w:r>
      <w:r>
        <w:rPr>
          <w:b/>
        </w:rPr>
        <w:t>ZS1</w:t>
      </w:r>
      <w:r w:rsidRPr="00596BBE">
        <w:rPr>
          <w:b/>
        </w:rPr>
        <w:t>.271.</w:t>
      </w:r>
      <w:r>
        <w:rPr>
          <w:b/>
        </w:rPr>
        <w:t>1</w:t>
      </w:r>
      <w:r w:rsidRPr="00596BBE">
        <w:rPr>
          <w:b/>
        </w:rPr>
        <w:t>.2021</w:t>
      </w:r>
      <w:r w:rsidRPr="00596BBE">
        <w:t>;</w:t>
      </w:r>
    </w:p>
    <w:p w14:paraId="6429DB0E" w14:textId="77777777" w:rsidR="00917E95" w:rsidRPr="00596BBE" w:rsidRDefault="00917E95" w:rsidP="00917E95">
      <w:pPr>
        <w:widowControl/>
        <w:numPr>
          <w:ilvl w:val="0"/>
          <w:numId w:val="31"/>
        </w:numPr>
        <w:autoSpaceDE/>
        <w:autoSpaceDN/>
        <w:spacing w:line="360" w:lineRule="auto"/>
        <w:ind w:left="644" w:hanging="426"/>
        <w:contextualSpacing/>
        <w:jc w:val="both"/>
      </w:pPr>
      <w:r w:rsidRPr="00596BBE">
        <w:t xml:space="preserve">odbiorcami Pani/Pana danych osobowych będą osoby lub podmioty, którym udostępniona zostanie dokumentacja postępowania w oparciu o art. 18 oraz art. 74 ust. 1 ustawy z dnia 11 września 2019 r. – Prawo zamówień publicznych (Dz.U. z 2021r. poz. 1129 z późn.zm.), dalej „ustawa </w:t>
      </w:r>
      <w:proofErr w:type="spellStart"/>
      <w:r w:rsidRPr="00596BBE">
        <w:t>Pzp</w:t>
      </w:r>
      <w:proofErr w:type="spellEnd"/>
      <w:r w:rsidRPr="00596BBE">
        <w:t>”;</w:t>
      </w:r>
    </w:p>
    <w:p w14:paraId="436CDC76" w14:textId="2BABE59C" w:rsidR="00917E95" w:rsidRDefault="00917E95" w:rsidP="00917E95">
      <w:pPr>
        <w:spacing w:line="360" w:lineRule="auto"/>
        <w:jc w:val="both"/>
        <w:rPr>
          <w:rFonts w:ascii="Carlito" w:hAnsi="Carlito"/>
        </w:rPr>
        <w:sectPr w:rsidR="00917E95">
          <w:headerReference w:type="default" r:id="rId21"/>
          <w:footerReference w:type="default" r:id="rId22"/>
          <w:pgSz w:w="11910" w:h="16840"/>
          <w:pgMar w:top="1320" w:right="740" w:bottom="480" w:left="1180" w:header="284" w:footer="286" w:gutter="0"/>
          <w:cols w:space="708"/>
        </w:sectPr>
      </w:pPr>
    </w:p>
    <w:p w14:paraId="4EF44294" w14:textId="77777777" w:rsidR="00917E95" w:rsidRPr="00596BBE" w:rsidRDefault="00917E95" w:rsidP="00917E95">
      <w:pPr>
        <w:widowControl/>
        <w:numPr>
          <w:ilvl w:val="0"/>
          <w:numId w:val="31"/>
        </w:numPr>
        <w:autoSpaceDE/>
        <w:autoSpaceDN/>
        <w:spacing w:line="360" w:lineRule="auto"/>
        <w:ind w:left="644" w:hanging="426"/>
        <w:contextualSpacing/>
        <w:jc w:val="both"/>
        <w:rPr>
          <w:b/>
          <w:i/>
        </w:rPr>
      </w:pPr>
      <w:r w:rsidRPr="00596BBE">
        <w:lastRenderedPageBreak/>
        <w:t>Pani/Pana dane osobowe będą przechowywane przez okres, który wyznaczony zostanie przede wszystkim na podstawie rozporządzenia Prezesa Rady Ministrów w sprawie instrukcji kancelaryjnej, jednolitych rzeczowych wykazów akt oraz instrukcji w sprawie działania archiwów zakładowych, chyba że przepisy szczególne stanowią inaczej;</w:t>
      </w:r>
    </w:p>
    <w:p w14:paraId="0BAB19CF" w14:textId="77777777" w:rsidR="00917E95" w:rsidRPr="00596BBE" w:rsidRDefault="00917E95" w:rsidP="00917E95">
      <w:pPr>
        <w:widowControl/>
        <w:numPr>
          <w:ilvl w:val="0"/>
          <w:numId w:val="31"/>
        </w:numPr>
        <w:autoSpaceDE/>
        <w:autoSpaceDN/>
        <w:spacing w:line="360" w:lineRule="auto"/>
        <w:ind w:left="644" w:hanging="426"/>
        <w:contextualSpacing/>
        <w:jc w:val="both"/>
        <w:rPr>
          <w:b/>
          <w:i/>
        </w:rPr>
      </w:pPr>
      <w:r w:rsidRPr="00596BBE">
        <w:t xml:space="preserve">obowiązek podania przez Panią/Pana danych osobowych bezpośrednio Pani/Pana dotyczących jest wymogiem ustawowym określonym w przepisach ustawy </w:t>
      </w:r>
      <w:proofErr w:type="spellStart"/>
      <w:r w:rsidRPr="00596BBE">
        <w:t>Pzp</w:t>
      </w:r>
      <w:proofErr w:type="spellEnd"/>
      <w:r w:rsidRPr="00596BBE">
        <w:t xml:space="preserve">, związanym z udziałem w postępowaniu </w:t>
      </w:r>
      <w:r>
        <w:br/>
      </w:r>
      <w:r w:rsidRPr="00596BBE">
        <w:t xml:space="preserve">o udzielenie zamówienia publicznego; konsekwencje niepodania określonych danych wynikają z ustawy </w:t>
      </w:r>
      <w:proofErr w:type="spellStart"/>
      <w:r w:rsidRPr="00596BBE">
        <w:t>Pzp</w:t>
      </w:r>
      <w:proofErr w:type="spellEnd"/>
      <w:r w:rsidRPr="00596BBE">
        <w:t>;</w:t>
      </w:r>
    </w:p>
    <w:p w14:paraId="3E09DF35" w14:textId="77777777" w:rsidR="00917E95" w:rsidRPr="00596BBE" w:rsidRDefault="00917E95" w:rsidP="00917E95">
      <w:pPr>
        <w:widowControl/>
        <w:numPr>
          <w:ilvl w:val="0"/>
          <w:numId w:val="31"/>
        </w:numPr>
        <w:autoSpaceDE/>
        <w:autoSpaceDN/>
        <w:spacing w:line="360" w:lineRule="auto"/>
        <w:ind w:left="644" w:hanging="426"/>
        <w:contextualSpacing/>
        <w:jc w:val="both"/>
      </w:pPr>
      <w:r w:rsidRPr="00596BBE">
        <w:t xml:space="preserve">w odniesieniu do Pani/Pana danych osobowych decyzje nie będą podejmowane </w:t>
      </w:r>
      <w:r w:rsidRPr="00596BBE">
        <w:br/>
        <w:t>w sposób zautomatyzowany, stosowanie do art. 22 RODO;</w:t>
      </w:r>
    </w:p>
    <w:p w14:paraId="1BC4D943" w14:textId="77777777" w:rsidR="00917E95" w:rsidRPr="00596BBE" w:rsidRDefault="00917E95" w:rsidP="00917E95">
      <w:pPr>
        <w:widowControl/>
        <w:numPr>
          <w:ilvl w:val="0"/>
          <w:numId w:val="31"/>
        </w:numPr>
        <w:autoSpaceDE/>
        <w:autoSpaceDN/>
        <w:spacing w:line="360" w:lineRule="auto"/>
        <w:ind w:left="644" w:hanging="426"/>
        <w:contextualSpacing/>
        <w:jc w:val="both"/>
      </w:pPr>
      <w:r w:rsidRPr="00596BBE">
        <w:t>posiada Pani/Pan:</w:t>
      </w:r>
    </w:p>
    <w:p w14:paraId="69CF8D1E" w14:textId="77777777" w:rsidR="00917E95" w:rsidRPr="00596BBE" w:rsidRDefault="00917E95" w:rsidP="00917E95">
      <w:pPr>
        <w:widowControl/>
        <w:numPr>
          <w:ilvl w:val="0"/>
          <w:numId w:val="32"/>
        </w:numPr>
        <w:autoSpaceDE/>
        <w:autoSpaceDN/>
        <w:spacing w:line="360" w:lineRule="auto"/>
        <w:ind w:left="709" w:hanging="142"/>
        <w:contextualSpacing/>
        <w:jc w:val="both"/>
      </w:pPr>
      <w:r w:rsidRPr="00596BBE">
        <w:t>na podstawie art. 15 RODO prawo dostępu do danych osobowych Pani/Pana dotyczących;</w:t>
      </w:r>
    </w:p>
    <w:p w14:paraId="5A65B76D" w14:textId="77777777" w:rsidR="00917E95" w:rsidRPr="00596BBE" w:rsidRDefault="00917E95" w:rsidP="00917E95">
      <w:pPr>
        <w:widowControl/>
        <w:numPr>
          <w:ilvl w:val="0"/>
          <w:numId w:val="32"/>
        </w:numPr>
        <w:autoSpaceDE/>
        <w:autoSpaceDN/>
        <w:spacing w:line="360" w:lineRule="auto"/>
        <w:ind w:left="709" w:hanging="142"/>
        <w:contextualSpacing/>
        <w:jc w:val="both"/>
      </w:pPr>
      <w:r w:rsidRPr="00596BBE">
        <w:t>na podstawie art. 16 RODO prawo do sprostowania Pani/Pana danych osobowych</w:t>
      </w:r>
      <w:r w:rsidRPr="00596BBE">
        <w:rPr>
          <w:vertAlign w:val="superscript"/>
        </w:rPr>
        <w:t>(1)</w:t>
      </w:r>
      <w:r w:rsidRPr="00596BBE">
        <w:t>;</w:t>
      </w:r>
    </w:p>
    <w:p w14:paraId="0B3AB049" w14:textId="77777777" w:rsidR="00917E95" w:rsidRPr="00596BBE" w:rsidRDefault="00917E95" w:rsidP="00917E95">
      <w:pPr>
        <w:widowControl/>
        <w:numPr>
          <w:ilvl w:val="0"/>
          <w:numId w:val="32"/>
        </w:numPr>
        <w:autoSpaceDE/>
        <w:autoSpaceDN/>
        <w:spacing w:line="360" w:lineRule="auto"/>
        <w:ind w:left="680" w:hanging="113"/>
        <w:contextualSpacing/>
        <w:jc w:val="both"/>
      </w:pPr>
      <w:r w:rsidRPr="00596BBE">
        <w:t xml:space="preserve">na podstawie art. 18 RODO prawo żądania od administratora ograniczenia przetwarzania danych osobowych </w:t>
      </w:r>
      <w:r w:rsidRPr="00596BBE">
        <w:rPr>
          <w:vertAlign w:val="superscript"/>
        </w:rPr>
        <w:t>(2)</w:t>
      </w:r>
      <w:r w:rsidRPr="00596BBE">
        <w:t>;</w:t>
      </w:r>
    </w:p>
    <w:p w14:paraId="65899245" w14:textId="77777777" w:rsidR="00917E95" w:rsidRPr="00596BBE" w:rsidRDefault="00917E95" w:rsidP="00917E95">
      <w:pPr>
        <w:widowControl/>
        <w:numPr>
          <w:ilvl w:val="0"/>
          <w:numId w:val="32"/>
        </w:numPr>
        <w:autoSpaceDE/>
        <w:autoSpaceDN/>
        <w:spacing w:line="360" w:lineRule="auto"/>
        <w:ind w:left="680" w:hanging="113"/>
        <w:contextualSpacing/>
        <w:jc w:val="both"/>
        <w:rPr>
          <w:i/>
        </w:rPr>
      </w:pPr>
      <w:r w:rsidRPr="00596BBE">
        <w:t>prawo do wniesienia skargi do Prezesa Urzędu Ochrony Danych Osobowych, gdy uzna Pani/Pan, że przetwarzanie danych osobowych Pani/Pana dotyczących narusza przepisy RODO;</w:t>
      </w:r>
    </w:p>
    <w:p w14:paraId="69BD5248" w14:textId="77777777" w:rsidR="00917E95" w:rsidRPr="00596BBE" w:rsidRDefault="00917E95" w:rsidP="00917E95">
      <w:pPr>
        <w:widowControl/>
        <w:numPr>
          <w:ilvl w:val="0"/>
          <w:numId w:val="31"/>
        </w:numPr>
        <w:autoSpaceDE/>
        <w:autoSpaceDN/>
        <w:spacing w:line="360" w:lineRule="auto"/>
        <w:ind w:left="644" w:hanging="426"/>
        <w:contextualSpacing/>
        <w:jc w:val="both"/>
        <w:rPr>
          <w:i/>
        </w:rPr>
      </w:pPr>
      <w:r w:rsidRPr="00596BBE">
        <w:t>nie przysługuje Pani/Panu:</w:t>
      </w:r>
    </w:p>
    <w:p w14:paraId="1F0A7F9B" w14:textId="77777777" w:rsidR="00917E95" w:rsidRPr="00596BBE" w:rsidRDefault="00917E95" w:rsidP="00917E95">
      <w:pPr>
        <w:widowControl/>
        <w:numPr>
          <w:ilvl w:val="0"/>
          <w:numId w:val="33"/>
        </w:numPr>
        <w:autoSpaceDE/>
        <w:autoSpaceDN/>
        <w:spacing w:line="360" w:lineRule="auto"/>
        <w:ind w:left="709" w:hanging="142"/>
        <w:contextualSpacing/>
        <w:jc w:val="both"/>
        <w:rPr>
          <w:i/>
        </w:rPr>
      </w:pPr>
      <w:r w:rsidRPr="00596BBE">
        <w:t>w związku z art. 17 ust. 3 lit. b, d lub e RODO prawo do usunięcia danych osobowych;</w:t>
      </w:r>
    </w:p>
    <w:p w14:paraId="70CE22EA" w14:textId="77777777" w:rsidR="00917E95" w:rsidRPr="00596BBE" w:rsidRDefault="00917E95" w:rsidP="00917E95">
      <w:pPr>
        <w:widowControl/>
        <w:numPr>
          <w:ilvl w:val="0"/>
          <w:numId w:val="33"/>
        </w:numPr>
        <w:autoSpaceDE/>
        <w:autoSpaceDN/>
        <w:spacing w:line="360" w:lineRule="auto"/>
        <w:ind w:left="709" w:hanging="142"/>
        <w:contextualSpacing/>
        <w:jc w:val="both"/>
        <w:rPr>
          <w:b/>
          <w:i/>
        </w:rPr>
      </w:pPr>
      <w:r w:rsidRPr="00596BBE">
        <w:t>prawo do przenoszenia danych osobowych, o którym mowa w art. 20 RODO;</w:t>
      </w:r>
    </w:p>
    <w:p w14:paraId="2F1E6165" w14:textId="77777777" w:rsidR="00917E95" w:rsidRPr="00596BBE" w:rsidRDefault="00917E95" w:rsidP="00917E95">
      <w:pPr>
        <w:widowControl/>
        <w:numPr>
          <w:ilvl w:val="0"/>
          <w:numId w:val="33"/>
        </w:numPr>
        <w:autoSpaceDE/>
        <w:autoSpaceDN/>
        <w:spacing w:line="360" w:lineRule="auto"/>
        <w:ind w:left="680" w:hanging="113"/>
        <w:contextualSpacing/>
        <w:jc w:val="both"/>
        <w:rPr>
          <w:b/>
          <w:i/>
        </w:rPr>
      </w:pPr>
      <w:r w:rsidRPr="00596BBE">
        <w:rPr>
          <w:b/>
        </w:rPr>
        <w:t>na podstawie art. 21 RODO prawo sprzeciwu, wobec przetwarzania danych osobowych, gdyż podstawą prawną przetwarzania Pani/Pana danych osobowych jest art. 6 ust. 1 lit. c RODO</w:t>
      </w:r>
      <w:r w:rsidRPr="00596BBE">
        <w:t>.</w:t>
      </w:r>
    </w:p>
    <w:p w14:paraId="3B8B393B" w14:textId="77777777" w:rsidR="00917E95" w:rsidRPr="00F44FA0" w:rsidRDefault="00917E95" w:rsidP="00917E95">
      <w:pPr>
        <w:spacing w:line="360" w:lineRule="auto"/>
        <w:contextualSpacing/>
        <w:jc w:val="both"/>
        <w:rPr>
          <w:b/>
          <w:i/>
        </w:rPr>
      </w:pPr>
    </w:p>
    <w:p w14:paraId="671F6898" w14:textId="77777777" w:rsidR="00917E95" w:rsidRPr="00F44FA0" w:rsidRDefault="00917E95" w:rsidP="00917E95">
      <w:pPr>
        <w:tabs>
          <w:tab w:val="left" w:pos="426"/>
        </w:tabs>
        <w:spacing w:line="360" w:lineRule="auto"/>
        <w:jc w:val="both"/>
        <w:rPr>
          <w:i/>
          <w:sz w:val="16"/>
          <w:szCs w:val="16"/>
        </w:rPr>
      </w:pPr>
      <w:r w:rsidRPr="00F44FA0">
        <w:rPr>
          <w:b/>
          <w:i/>
          <w:sz w:val="16"/>
          <w:szCs w:val="16"/>
          <w:vertAlign w:val="superscript"/>
        </w:rPr>
        <w:t xml:space="preserve">(1) </w:t>
      </w:r>
      <w:r w:rsidRPr="00F44FA0">
        <w:rPr>
          <w:b/>
          <w:i/>
          <w:sz w:val="16"/>
          <w:szCs w:val="16"/>
        </w:rPr>
        <w:t>wyjaśnienie:</w:t>
      </w:r>
      <w:r w:rsidRPr="00F44FA0">
        <w:rPr>
          <w:i/>
          <w:sz w:val="16"/>
          <w:szCs w:val="16"/>
        </w:rPr>
        <w:t xml:space="preserve"> skorzystanie z prawa do sprostowania lub uzupełnienia nie może skutkować zmianą wyniku postępowania</w:t>
      </w:r>
      <w:r w:rsidRPr="00F44FA0">
        <w:rPr>
          <w:i/>
          <w:sz w:val="16"/>
          <w:szCs w:val="16"/>
        </w:rPr>
        <w:br/>
        <w:t>o udzielenie zamówienia publicznego ani zmianą postanowień umowy w sprawie zamówienia publicznego w zakresie niezgodnym z ustawą.</w:t>
      </w:r>
    </w:p>
    <w:p w14:paraId="02BE5A73" w14:textId="3D205FDE" w:rsidR="00917E95" w:rsidRPr="00917E95" w:rsidRDefault="00917E95" w:rsidP="00917E95">
      <w:pPr>
        <w:spacing w:line="360" w:lineRule="auto"/>
        <w:jc w:val="both"/>
        <w:rPr>
          <w:i/>
          <w:sz w:val="16"/>
          <w:szCs w:val="16"/>
        </w:rPr>
      </w:pPr>
      <w:r w:rsidRPr="00F44FA0">
        <w:rPr>
          <w:b/>
          <w:i/>
          <w:sz w:val="16"/>
          <w:szCs w:val="16"/>
          <w:vertAlign w:val="superscript"/>
        </w:rPr>
        <w:t xml:space="preserve">(2) </w:t>
      </w:r>
      <w:r w:rsidRPr="00F44FA0">
        <w:rPr>
          <w:b/>
          <w:i/>
          <w:sz w:val="16"/>
          <w:szCs w:val="16"/>
        </w:rPr>
        <w:t>wyjaśnienie:</w:t>
      </w:r>
      <w:r w:rsidRPr="00F44FA0">
        <w:rPr>
          <w:i/>
          <w:sz w:val="16"/>
          <w:szCs w:val="16"/>
        </w:rPr>
        <w:t xml:space="preserve"> zgodnie z art. 19 ust. 3 ustawy </w:t>
      </w:r>
      <w:proofErr w:type="spellStart"/>
      <w:r w:rsidRPr="00F44FA0">
        <w:rPr>
          <w:i/>
          <w:sz w:val="16"/>
          <w:szCs w:val="16"/>
        </w:rPr>
        <w:t>Pzp</w:t>
      </w:r>
      <w:proofErr w:type="spellEnd"/>
      <w:r w:rsidRPr="00F44FA0">
        <w:rPr>
          <w:i/>
          <w:sz w:val="16"/>
          <w:szCs w:val="16"/>
        </w:rPr>
        <w:t xml:space="preserve"> wystąpienie z zadaniem o którym mowa w art. 18 ust.1 rozporządzenia </w:t>
      </w:r>
      <w:proofErr w:type="spellStart"/>
      <w:r>
        <w:rPr>
          <w:i/>
          <w:sz w:val="16"/>
          <w:szCs w:val="16"/>
        </w:rPr>
        <w:t>w.w</w:t>
      </w:r>
      <w:proofErr w:type="spellEnd"/>
      <w:r>
        <w:rPr>
          <w:i/>
          <w:sz w:val="16"/>
          <w:szCs w:val="16"/>
        </w:rPr>
        <w:t xml:space="preserve">. </w:t>
      </w:r>
      <w:r w:rsidRPr="00F44FA0">
        <w:rPr>
          <w:i/>
          <w:sz w:val="16"/>
          <w:szCs w:val="16"/>
        </w:rPr>
        <w:t>2016/679, nie ogranicza przetwarzania danych osobowych do czasu zakończenia postepowania o udzielenie zamówienia publicznego.</w:t>
      </w:r>
    </w:p>
    <w:p w14:paraId="5BA0A140" w14:textId="77777777" w:rsidR="00917E95" w:rsidRDefault="00917E95" w:rsidP="00917E95">
      <w:pPr>
        <w:pStyle w:val="Tekstpodstawowy"/>
        <w:rPr>
          <w:sz w:val="24"/>
        </w:rPr>
      </w:pPr>
    </w:p>
    <w:p w14:paraId="3C570C4A" w14:textId="77777777" w:rsidR="00917E95" w:rsidRDefault="00917E95" w:rsidP="00917E95">
      <w:pPr>
        <w:pStyle w:val="Tekstpodstawowy"/>
        <w:spacing w:before="152"/>
        <w:ind w:left="778"/>
        <w:jc w:val="both"/>
      </w:pPr>
      <w:r>
        <w:t>Załącznikami do niniejszego dokumentu są:</w:t>
      </w:r>
    </w:p>
    <w:p w14:paraId="727F3CE9" w14:textId="77777777" w:rsidR="00917E95" w:rsidRDefault="00917E95" w:rsidP="00917E95">
      <w:pPr>
        <w:pStyle w:val="Tekstpodstawowy"/>
        <w:spacing w:before="5"/>
        <w:rPr>
          <w:sz w:val="14"/>
        </w:rPr>
      </w:pPr>
    </w:p>
    <w:tbl>
      <w:tblPr>
        <w:tblStyle w:val="TableNormal"/>
        <w:tblW w:w="0" w:type="auto"/>
        <w:tblInd w:w="1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8078"/>
      </w:tblGrid>
      <w:tr w:rsidR="00917E95" w14:paraId="3732084D" w14:textId="77777777" w:rsidTr="00412FA0">
        <w:trPr>
          <w:trHeight w:val="251"/>
        </w:trPr>
        <w:tc>
          <w:tcPr>
            <w:tcW w:w="1272" w:type="dxa"/>
            <w:shd w:val="clear" w:color="auto" w:fill="D8D8D8"/>
          </w:tcPr>
          <w:p w14:paraId="1650A22B" w14:textId="77777777" w:rsidR="00917E95" w:rsidRDefault="00917E95" w:rsidP="00412FA0">
            <w:pPr>
              <w:pStyle w:val="TableParagraph"/>
              <w:spacing w:line="232" w:lineRule="exact"/>
              <w:ind w:left="451" w:right="445"/>
              <w:jc w:val="center"/>
              <w:rPr>
                <w:b/>
              </w:rPr>
            </w:pPr>
            <w:r>
              <w:rPr>
                <w:b/>
              </w:rPr>
              <w:t>Lp.</w:t>
            </w:r>
          </w:p>
        </w:tc>
        <w:tc>
          <w:tcPr>
            <w:tcW w:w="8078" w:type="dxa"/>
            <w:shd w:val="clear" w:color="auto" w:fill="D8D8D8"/>
          </w:tcPr>
          <w:p w14:paraId="2E6A1846" w14:textId="77777777" w:rsidR="00917E95" w:rsidRDefault="00917E95" w:rsidP="00412FA0">
            <w:pPr>
              <w:pStyle w:val="TableParagraph"/>
              <w:spacing w:line="232" w:lineRule="exact"/>
              <w:ind w:left="727" w:right="721"/>
              <w:jc w:val="center"/>
              <w:rPr>
                <w:b/>
              </w:rPr>
            </w:pPr>
            <w:r>
              <w:rPr>
                <w:b/>
              </w:rPr>
              <w:t>Nazwa załącznika</w:t>
            </w:r>
          </w:p>
        </w:tc>
      </w:tr>
      <w:tr w:rsidR="00917E95" w14:paraId="253B4D18" w14:textId="77777777" w:rsidTr="00412FA0">
        <w:trPr>
          <w:trHeight w:val="253"/>
        </w:trPr>
        <w:tc>
          <w:tcPr>
            <w:tcW w:w="1272" w:type="dxa"/>
          </w:tcPr>
          <w:p w14:paraId="157547C5" w14:textId="77777777" w:rsidR="00917E95" w:rsidRDefault="00917E95" w:rsidP="00412FA0">
            <w:pPr>
              <w:pStyle w:val="TableParagraph"/>
              <w:spacing w:line="234" w:lineRule="exact"/>
              <w:ind w:left="451" w:right="444"/>
              <w:jc w:val="center"/>
              <w:rPr>
                <w:b/>
              </w:rPr>
            </w:pPr>
            <w:r>
              <w:rPr>
                <w:b/>
              </w:rPr>
              <w:t>1.</w:t>
            </w:r>
          </w:p>
        </w:tc>
        <w:tc>
          <w:tcPr>
            <w:tcW w:w="8078" w:type="dxa"/>
          </w:tcPr>
          <w:p w14:paraId="4F4F0338" w14:textId="77777777" w:rsidR="00917E95" w:rsidRDefault="00917E95" w:rsidP="00412FA0">
            <w:pPr>
              <w:pStyle w:val="TableParagraph"/>
              <w:spacing w:line="234" w:lineRule="exact"/>
              <w:ind w:left="728" w:right="721"/>
              <w:jc w:val="center"/>
              <w:rPr>
                <w:b/>
              </w:rPr>
            </w:pPr>
            <w:r>
              <w:rPr>
                <w:b/>
              </w:rPr>
              <w:t>Opis przedmiotu zamówienia</w:t>
            </w:r>
          </w:p>
        </w:tc>
      </w:tr>
      <w:tr w:rsidR="00917E95" w14:paraId="706DC7B1" w14:textId="77777777" w:rsidTr="00412FA0">
        <w:trPr>
          <w:trHeight w:val="251"/>
        </w:trPr>
        <w:tc>
          <w:tcPr>
            <w:tcW w:w="1272" w:type="dxa"/>
          </w:tcPr>
          <w:p w14:paraId="6F094BB6" w14:textId="77777777" w:rsidR="00917E95" w:rsidRDefault="00917E95" w:rsidP="00412FA0">
            <w:pPr>
              <w:pStyle w:val="TableParagraph"/>
              <w:spacing w:line="232" w:lineRule="exact"/>
              <w:ind w:left="451" w:right="444"/>
              <w:jc w:val="center"/>
              <w:rPr>
                <w:b/>
              </w:rPr>
            </w:pPr>
            <w:r>
              <w:rPr>
                <w:b/>
              </w:rPr>
              <w:t>2.</w:t>
            </w:r>
          </w:p>
        </w:tc>
        <w:tc>
          <w:tcPr>
            <w:tcW w:w="8078" w:type="dxa"/>
          </w:tcPr>
          <w:p w14:paraId="52AA7595" w14:textId="77777777" w:rsidR="00917E95" w:rsidRDefault="00917E95" w:rsidP="00412FA0">
            <w:pPr>
              <w:pStyle w:val="TableParagraph"/>
              <w:spacing w:line="232" w:lineRule="exact"/>
              <w:ind w:left="784" w:right="720"/>
              <w:jc w:val="center"/>
              <w:rPr>
                <w:b/>
              </w:rPr>
            </w:pPr>
            <w:r>
              <w:rPr>
                <w:b/>
              </w:rPr>
              <w:t>Formularz ofertowy</w:t>
            </w:r>
          </w:p>
        </w:tc>
      </w:tr>
      <w:tr w:rsidR="00917E95" w14:paraId="4FCAC95B" w14:textId="77777777" w:rsidTr="00412FA0">
        <w:trPr>
          <w:trHeight w:val="254"/>
        </w:trPr>
        <w:tc>
          <w:tcPr>
            <w:tcW w:w="1272" w:type="dxa"/>
          </w:tcPr>
          <w:p w14:paraId="3E92C717" w14:textId="77777777" w:rsidR="00917E95" w:rsidRDefault="00917E95" w:rsidP="00412FA0">
            <w:pPr>
              <w:pStyle w:val="TableParagraph"/>
              <w:spacing w:line="234" w:lineRule="exact"/>
              <w:ind w:left="451" w:right="444"/>
              <w:jc w:val="center"/>
              <w:rPr>
                <w:b/>
              </w:rPr>
            </w:pPr>
            <w:r>
              <w:rPr>
                <w:b/>
              </w:rPr>
              <w:t>3.</w:t>
            </w:r>
          </w:p>
        </w:tc>
        <w:tc>
          <w:tcPr>
            <w:tcW w:w="8078" w:type="dxa"/>
          </w:tcPr>
          <w:p w14:paraId="1FEC8584" w14:textId="77777777" w:rsidR="00917E95" w:rsidRDefault="00917E95" w:rsidP="00412FA0">
            <w:pPr>
              <w:pStyle w:val="TableParagraph"/>
              <w:spacing w:line="234" w:lineRule="exact"/>
              <w:ind w:left="784" w:right="721"/>
              <w:jc w:val="center"/>
              <w:rPr>
                <w:b/>
              </w:rPr>
            </w:pPr>
            <w:r>
              <w:rPr>
                <w:b/>
              </w:rPr>
              <w:t>Oświadczenie o niepodleganiu wykluczeniu z udziału w postępowaniu</w:t>
            </w:r>
          </w:p>
        </w:tc>
      </w:tr>
      <w:tr w:rsidR="00917E95" w14:paraId="744A516F" w14:textId="77777777" w:rsidTr="00412FA0">
        <w:trPr>
          <w:trHeight w:val="505"/>
        </w:trPr>
        <w:tc>
          <w:tcPr>
            <w:tcW w:w="1272" w:type="dxa"/>
          </w:tcPr>
          <w:p w14:paraId="319B8EF0" w14:textId="77777777" w:rsidR="00917E95" w:rsidRDefault="00917E95" w:rsidP="00412FA0">
            <w:pPr>
              <w:pStyle w:val="TableParagraph"/>
              <w:spacing w:line="251" w:lineRule="exact"/>
              <w:ind w:left="451" w:right="444"/>
              <w:jc w:val="center"/>
              <w:rPr>
                <w:b/>
              </w:rPr>
            </w:pPr>
            <w:r>
              <w:rPr>
                <w:b/>
              </w:rPr>
              <w:t>4.</w:t>
            </w:r>
          </w:p>
        </w:tc>
        <w:tc>
          <w:tcPr>
            <w:tcW w:w="8078" w:type="dxa"/>
          </w:tcPr>
          <w:p w14:paraId="37C74FBA" w14:textId="77777777" w:rsidR="00917E95" w:rsidRDefault="00917E95" w:rsidP="00412FA0">
            <w:pPr>
              <w:pStyle w:val="TableParagraph"/>
              <w:spacing w:before="2" w:line="252" w:lineRule="exact"/>
              <w:ind w:left="870" w:right="392" w:hanging="457"/>
              <w:rPr>
                <w:b/>
              </w:rPr>
            </w:pPr>
            <w:r>
              <w:rPr>
                <w:b/>
              </w:rPr>
              <w:t>Zobowiązania podmiotów, na których Wykonawca polega, do oddania mu do dyspozycji niezbędnych zasobów na potrzeby realizacji zamówienia</w:t>
            </w:r>
          </w:p>
        </w:tc>
      </w:tr>
      <w:tr w:rsidR="00917E95" w14:paraId="63935865" w14:textId="77777777" w:rsidTr="00412FA0">
        <w:trPr>
          <w:trHeight w:val="251"/>
        </w:trPr>
        <w:tc>
          <w:tcPr>
            <w:tcW w:w="1272" w:type="dxa"/>
          </w:tcPr>
          <w:p w14:paraId="6222F85F" w14:textId="77777777" w:rsidR="00917E95" w:rsidRDefault="00917E95" w:rsidP="00412FA0">
            <w:pPr>
              <w:pStyle w:val="TableParagraph"/>
              <w:spacing w:line="232" w:lineRule="exact"/>
              <w:ind w:left="9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8078" w:type="dxa"/>
          </w:tcPr>
          <w:p w14:paraId="729F47D3" w14:textId="77777777" w:rsidR="00917E95" w:rsidRDefault="00917E95" w:rsidP="00412FA0">
            <w:pPr>
              <w:pStyle w:val="TableParagraph"/>
              <w:spacing w:line="232" w:lineRule="exact"/>
              <w:ind w:left="728" w:right="721"/>
              <w:jc w:val="center"/>
              <w:rPr>
                <w:b/>
              </w:rPr>
            </w:pPr>
            <w:r>
              <w:rPr>
                <w:b/>
              </w:rPr>
              <w:t>Projektowane postanowienia umowy</w:t>
            </w:r>
          </w:p>
        </w:tc>
      </w:tr>
      <w:tr w:rsidR="00917E95" w14:paraId="525A396A" w14:textId="77777777" w:rsidTr="00412FA0">
        <w:trPr>
          <w:trHeight w:val="253"/>
        </w:trPr>
        <w:tc>
          <w:tcPr>
            <w:tcW w:w="1272" w:type="dxa"/>
          </w:tcPr>
          <w:p w14:paraId="26B30684" w14:textId="77777777" w:rsidR="00917E95" w:rsidRDefault="00917E95" w:rsidP="00412FA0">
            <w:pPr>
              <w:pStyle w:val="TableParagraph"/>
              <w:spacing w:before="1" w:line="233" w:lineRule="exact"/>
              <w:ind w:left="451" w:right="444"/>
              <w:jc w:val="center"/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8078" w:type="dxa"/>
          </w:tcPr>
          <w:p w14:paraId="3D0DB80A" w14:textId="77777777" w:rsidR="00917E95" w:rsidRDefault="00917E95" w:rsidP="00412FA0">
            <w:pPr>
              <w:pStyle w:val="TableParagraph"/>
              <w:spacing w:before="1" w:line="233" w:lineRule="exact"/>
              <w:ind w:left="730" w:right="721"/>
              <w:jc w:val="center"/>
              <w:rPr>
                <w:b/>
              </w:rPr>
            </w:pPr>
            <w:r>
              <w:rPr>
                <w:b/>
              </w:rPr>
              <w:t>Formularz cenowy – zadanie nr 1</w:t>
            </w:r>
          </w:p>
        </w:tc>
      </w:tr>
      <w:tr w:rsidR="00917E95" w14:paraId="38EAF075" w14:textId="77777777" w:rsidTr="00412FA0">
        <w:trPr>
          <w:trHeight w:val="254"/>
        </w:trPr>
        <w:tc>
          <w:tcPr>
            <w:tcW w:w="1272" w:type="dxa"/>
          </w:tcPr>
          <w:p w14:paraId="6A5972EB" w14:textId="77777777" w:rsidR="00917E95" w:rsidRDefault="00917E95" w:rsidP="00412FA0">
            <w:pPr>
              <w:pStyle w:val="TableParagraph"/>
              <w:spacing w:line="234" w:lineRule="exact"/>
              <w:ind w:left="451" w:right="444"/>
              <w:jc w:val="center"/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8078" w:type="dxa"/>
          </w:tcPr>
          <w:p w14:paraId="049A924B" w14:textId="77777777" w:rsidR="00917E95" w:rsidRDefault="00917E95" w:rsidP="00412FA0">
            <w:pPr>
              <w:pStyle w:val="TableParagraph"/>
              <w:spacing w:line="234" w:lineRule="exact"/>
              <w:ind w:left="730" w:right="721"/>
              <w:jc w:val="center"/>
              <w:rPr>
                <w:b/>
              </w:rPr>
            </w:pPr>
            <w:r>
              <w:rPr>
                <w:b/>
              </w:rPr>
              <w:t>Formularz cenowy – zadanie nr 2</w:t>
            </w:r>
          </w:p>
        </w:tc>
      </w:tr>
      <w:tr w:rsidR="00917E95" w14:paraId="1548BD70" w14:textId="77777777" w:rsidTr="00412FA0">
        <w:trPr>
          <w:trHeight w:val="251"/>
        </w:trPr>
        <w:tc>
          <w:tcPr>
            <w:tcW w:w="1272" w:type="dxa"/>
          </w:tcPr>
          <w:p w14:paraId="28178E99" w14:textId="77777777" w:rsidR="00917E95" w:rsidRDefault="00917E95" w:rsidP="00412FA0">
            <w:pPr>
              <w:pStyle w:val="TableParagraph"/>
              <w:spacing w:line="232" w:lineRule="exact"/>
              <w:ind w:left="451" w:right="444"/>
              <w:jc w:val="center"/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8078" w:type="dxa"/>
          </w:tcPr>
          <w:p w14:paraId="2AC6521C" w14:textId="77777777" w:rsidR="00917E95" w:rsidRDefault="00917E95" w:rsidP="00412FA0">
            <w:pPr>
              <w:pStyle w:val="TableParagraph"/>
              <w:spacing w:line="232" w:lineRule="exact"/>
              <w:ind w:left="730" w:right="721"/>
              <w:jc w:val="center"/>
              <w:rPr>
                <w:b/>
              </w:rPr>
            </w:pPr>
            <w:r>
              <w:rPr>
                <w:b/>
              </w:rPr>
              <w:t>Formularz cenowy – zadanie nr 3</w:t>
            </w:r>
          </w:p>
        </w:tc>
      </w:tr>
      <w:tr w:rsidR="00917E95" w14:paraId="767DFF26" w14:textId="77777777" w:rsidTr="00412FA0">
        <w:trPr>
          <w:trHeight w:val="253"/>
        </w:trPr>
        <w:tc>
          <w:tcPr>
            <w:tcW w:w="1272" w:type="dxa"/>
          </w:tcPr>
          <w:p w14:paraId="22982D2F" w14:textId="77777777" w:rsidR="00917E95" w:rsidRDefault="00917E95" w:rsidP="00412FA0">
            <w:pPr>
              <w:pStyle w:val="TableParagraph"/>
              <w:spacing w:line="234" w:lineRule="exact"/>
              <w:ind w:left="451" w:right="444"/>
              <w:jc w:val="center"/>
              <w:rPr>
                <w:b/>
              </w:rPr>
            </w:pPr>
            <w:bookmarkStart w:id="3" w:name="_Hlk79132375"/>
            <w:r>
              <w:rPr>
                <w:b/>
              </w:rPr>
              <w:t>9.</w:t>
            </w:r>
          </w:p>
        </w:tc>
        <w:tc>
          <w:tcPr>
            <w:tcW w:w="8078" w:type="dxa"/>
          </w:tcPr>
          <w:p w14:paraId="430A2018" w14:textId="77777777" w:rsidR="00917E95" w:rsidRDefault="00917E95" w:rsidP="00412FA0">
            <w:pPr>
              <w:pStyle w:val="TableParagraph"/>
              <w:spacing w:line="234" w:lineRule="exact"/>
              <w:ind w:left="730" w:right="721"/>
              <w:jc w:val="center"/>
              <w:rPr>
                <w:b/>
              </w:rPr>
            </w:pPr>
            <w:r>
              <w:rPr>
                <w:b/>
              </w:rPr>
              <w:t>Formularz cenowy – zadanie nr 4</w:t>
            </w:r>
          </w:p>
        </w:tc>
      </w:tr>
      <w:tr w:rsidR="00917E95" w14:paraId="4ECE0BBF" w14:textId="77777777" w:rsidTr="00412FA0">
        <w:trPr>
          <w:trHeight w:val="251"/>
        </w:trPr>
        <w:tc>
          <w:tcPr>
            <w:tcW w:w="1272" w:type="dxa"/>
          </w:tcPr>
          <w:p w14:paraId="5AB24B1D" w14:textId="77777777" w:rsidR="00917E95" w:rsidRDefault="00917E95" w:rsidP="00412FA0">
            <w:pPr>
              <w:pStyle w:val="TableParagraph"/>
              <w:spacing w:line="232" w:lineRule="exact"/>
              <w:ind w:left="451" w:right="444"/>
              <w:jc w:val="center"/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8078" w:type="dxa"/>
          </w:tcPr>
          <w:p w14:paraId="04F8908C" w14:textId="77777777" w:rsidR="00917E95" w:rsidRDefault="00917E95" w:rsidP="00412FA0">
            <w:pPr>
              <w:pStyle w:val="TableParagraph"/>
              <w:spacing w:line="232" w:lineRule="exact"/>
              <w:ind w:left="730" w:right="721"/>
              <w:jc w:val="center"/>
              <w:rPr>
                <w:b/>
              </w:rPr>
            </w:pPr>
            <w:r>
              <w:rPr>
                <w:b/>
              </w:rPr>
              <w:t>Formularz cenowy – zadanie nr 5</w:t>
            </w:r>
          </w:p>
        </w:tc>
      </w:tr>
      <w:bookmarkEnd w:id="3"/>
      <w:tr w:rsidR="00917E95" w14:paraId="46247793" w14:textId="77777777" w:rsidTr="00412FA0">
        <w:trPr>
          <w:trHeight w:val="251"/>
        </w:trPr>
        <w:tc>
          <w:tcPr>
            <w:tcW w:w="1272" w:type="dxa"/>
          </w:tcPr>
          <w:p w14:paraId="51A583C4" w14:textId="77777777" w:rsidR="00917E95" w:rsidRDefault="00917E95" w:rsidP="00412FA0">
            <w:pPr>
              <w:pStyle w:val="TableParagraph"/>
              <w:spacing w:line="232" w:lineRule="exact"/>
              <w:ind w:left="451" w:right="444"/>
              <w:jc w:val="center"/>
              <w:rPr>
                <w:b/>
              </w:rPr>
            </w:pPr>
            <w:r>
              <w:rPr>
                <w:b/>
              </w:rPr>
              <w:t>11.</w:t>
            </w:r>
          </w:p>
        </w:tc>
        <w:tc>
          <w:tcPr>
            <w:tcW w:w="8078" w:type="dxa"/>
          </w:tcPr>
          <w:p w14:paraId="55BCC6D3" w14:textId="77777777" w:rsidR="00917E95" w:rsidRDefault="00917E95" w:rsidP="00412FA0">
            <w:pPr>
              <w:pStyle w:val="TableParagraph"/>
              <w:spacing w:line="232" w:lineRule="exact"/>
              <w:ind w:left="730" w:right="721"/>
              <w:jc w:val="center"/>
              <w:rPr>
                <w:b/>
              </w:rPr>
            </w:pPr>
            <w:r>
              <w:rPr>
                <w:b/>
              </w:rPr>
              <w:t>Formularz cenowy – zadanie nr 6</w:t>
            </w:r>
          </w:p>
        </w:tc>
      </w:tr>
      <w:tr w:rsidR="00917E95" w14:paraId="76C71A4A" w14:textId="77777777" w:rsidTr="00412FA0">
        <w:trPr>
          <w:trHeight w:val="251"/>
        </w:trPr>
        <w:tc>
          <w:tcPr>
            <w:tcW w:w="1272" w:type="dxa"/>
          </w:tcPr>
          <w:p w14:paraId="000C23F7" w14:textId="77777777" w:rsidR="00917E95" w:rsidRDefault="00917E95" w:rsidP="00412FA0">
            <w:pPr>
              <w:pStyle w:val="TableParagraph"/>
              <w:spacing w:line="232" w:lineRule="exact"/>
              <w:ind w:left="451" w:right="444"/>
              <w:jc w:val="center"/>
              <w:rPr>
                <w:b/>
              </w:rPr>
            </w:pPr>
            <w:bookmarkStart w:id="4" w:name="_Hlk79141204"/>
            <w:r>
              <w:rPr>
                <w:b/>
              </w:rPr>
              <w:t>12.</w:t>
            </w:r>
          </w:p>
        </w:tc>
        <w:tc>
          <w:tcPr>
            <w:tcW w:w="8078" w:type="dxa"/>
          </w:tcPr>
          <w:p w14:paraId="6CCC5ADF" w14:textId="77777777" w:rsidR="00917E95" w:rsidRDefault="00917E95" w:rsidP="00412FA0">
            <w:pPr>
              <w:pStyle w:val="TableParagraph"/>
              <w:spacing w:line="232" w:lineRule="exact"/>
              <w:ind w:left="730" w:right="721"/>
              <w:jc w:val="center"/>
              <w:rPr>
                <w:b/>
              </w:rPr>
            </w:pPr>
            <w:r>
              <w:rPr>
                <w:b/>
              </w:rPr>
              <w:t>Formularz cenowy – zadanie nr 7</w:t>
            </w:r>
          </w:p>
        </w:tc>
      </w:tr>
      <w:bookmarkEnd w:id="4"/>
      <w:tr w:rsidR="00917E95" w14:paraId="21378985" w14:textId="77777777" w:rsidTr="00412FA0">
        <w:trPr>
          <w:trHeight w:val="251"/>
        </w:trPr>
        <w:tc>
          <w:tcPr>
            <w:tcW w:w="1272" w:type="dxa"/>
          </w:tcPr>
          <w:p w14:paraId="4F488B7B" w14:textId="77777777" w:rsidR="00917E95" w:rsidRDefault="00917E95" w:rsidP="00412FA0">
            <w:pPr>
              <w:pStyle w:val="TableParagraph"/>
              <w:spacing w:line="232" w:lineRule="exact"/>
              <w:ind w:left="451" w:right="444"/>
              <w:jc w:val="center"/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8078" w:type="dxa"/>
          </w:tcPr>
          <w:p w14:paraId="2D1BDE9A" w14:textId="77777777" w:rsidR="00917E95" w:rsidRDefault="00917E95" w:rsidP="00412FA0">
            <w:pPr>
              <w:pStyle w:val="TableParagraph"/>
              <w:spacing w:line="232" w:lineRule="exact"/>
              <w:ind w:left="730" w:right="721"/>
              <w:jc w:val="center"/>
              <w:rPr>
                <w:b/>
              </w:rPr>
            </w:pPr>
            <w:r>
              <w:rPr>
                <w:b/>
              </w:rPr>
              <w:t>Formularz cenowy – zadanie nr 8</w:t>
            </w:r>
          </w:p>
        </w:tc>
      </w:tr>
    </w:tbl>
    <w:p w14:paraId="6AA38968" w14:textId="77777777" w:rsidR="00917E95" w:rsidRDefault="00917E95" w:rsidP="00917E95">
      <w:pPr>
        <w:spacing w:line="232" w:lineRule="exact"/>
        <w:sectPr w:rsidR="00917E95">
          <w:pgSz w:w="11910" w:h="16840"/>
          <w:pgMar w:top="1320" w:right="740" w:bottom="480" w:left="1180" w:header="284" w:footer="286" w:gutter="0"/>
          <w:cols w:space="708"/>
        </w:sectPr>
      </w:pPr>
    </w:p>
    <w:p w14:paraId="3806C232" w14:textId="46E0637D" w:rsidR="0021493F" w:rsidRDefault="0021493F" w:rsidP="0021493F">
      <w:pPr>
        <w:tabs>
          <w:tab w:val="left" w:pos="1670"/>
        </w:tabs>
      </w:pPr>
    </w:p>
    <w:p w14:paraId="2955982A" w14:textId="53BB505C" w:rsidR="0021493F" w:rsidRPr="0021493F" w:rsidRDefault="0021493F" w:rsidP="0021493F">
      <w:pPr>
        <w:tabs>
          <w:tab w:val="left" w:pos="2189"/>
        </w:tabs>
      </w:pPr>
      <w:r>
        <w:tab/>
      </w:r>
    </w:p>
    <w:sectPr w:rsidR="0021493F" w:rsidRPr="0021493F" w:rsidSect="00EF2703">
      <w:headerReference w:type="default" r:id="rId23"/>
      <w:footerReference w:type="default" r:id="rId24"/>
      <w:pgSz w:w="11910" w:h="16840"/>
      <w:pgMar w:top="1320" w:right="740" w:bottom="851" w:left="1180" w:header="284" w:footer="24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965C9" w14:textId="77777777" w:rsidR="000920D7" w:rsidRDefault="000920D7">
      <w:r>
        <w:separator/>
      </w:r>
    </w:p>
  </w:endnote>
  <w:endnote w:type="continuationSeparator" w:id="0">
    <w:p w14:paraId="177ED777" w14:textId="77777777" w:rsidR="000920D7" w:rsidRDefault="000920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eX Gyre Bonum">
    <w:altName w:val="Calibri"/>
    <w:charset w:val="00"/>
    <w:family w:val="auto"/>
    <w:pitch w:val="variable"/>
  </w:font>
  <w:font w:name="Carlito">
    <w:altName w:val="Calibri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755FF6" w14:textId="3E2C79B7" w:rsidR="003E574C" w:rsidRDefault="003E574C">
    <w:pPr>
      <w:pStyle w:val="Tekstpodstawowy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EEC95" w14:textId="77777777" w:rsidR="00E55FAB" w:rsidRDefault="00E55FAB">
    <w:pPr>
      <w:pStyle w:val="Tekstpodstawowy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A5F1B7" w14:textId="77777777" w:rsidR="00917E95" w:rsidRDefault="00917E95">
    <w:pPr>
      <w:pStyle w:val="Tekstpodstawowy"/>
      <w:spacing w:line="14" w:lineRule="auto"/>
      <w:rPr>
        <w:sz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83F1F" w14:textId="3453A716" w:rsidR="003E574C" w:rsidRDefault="003E574C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37A7A" w14:textId="77777777" w:rsidR="000920D7" w:rsidRDefault="000920D7">
      <w:r>
        <w:separator/>
      </w:r>
    </w:p>
  </w:footnote>
  <w:footnote w:type="continuationSeparator" w:id="0">
    <w:p w14:paraId="217F5AC5" w14:textId="77777777" w:rsidR="000920D7" w:rsidRDefault="000920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F4D8E5" w14:textId="096BA091" w:rsidR="003E574C" w:rsidRDefault="00D74300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1482240" behindDoc="1" locked="0" layoutInCell="1" allowOverlap="1" wp14:anchorId="00FB92CD" wp14:editId="4E3B77D2">
              <wp:simplePos x="0" y="0"/>
              <wp:positionH relativeFrom="page">
                <wp:posOffset>749300</wp:posOffset>
              </wp:positionH>
              <wp:positionV relativeFrom="page">
                <wp:posOffset>179705</wp:posOffset>
              </wp:positionV>
              <wp:extent cx="5490476" cy="427990"/>
              <wp:effectExtent l="0" t="0" r="15240" b="10160"/>
              <wp:wrapNone/>
              <wp:docPr id="53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0476" cy="427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6DE9F4" w14:textId="77777777" w:rsidR="00D74300" w:rsidRDefault="00D74300" w:rsidP="00D74300">
                          <w:pPr>
                            <w:spacing w:line="224" w:lineRule="exact"/>
                            <w:ind w:left="19" w:right="18"/>
                            <w:jc w:val="center"/>
                            <w:rPr>
                              <w:rFonts w:ascii="TeX Gyre Bonum" w:hAnsi="TeX Gyre Bonum"/>
                              <w:i/>
                              <w:sz w:val="18"/>
                            </w:rPr>
                          </w:pP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t>Specyfikacja Warunków Zamówienia</w:t>
                          </w:r>
                        </w:p>
                        <w:p w14:paraId="6FB4E2BF" w14:textId="57C2F50C" w:rsidR="00D74300" w:rsidRDefault="00D74300" w:rsidP="00D74300">
                          <w:pPr>
                            <w:spacing w:before="9" w:line="208" w:lineRule="auto"/>
                            <w:ind w:left="19" w:right="18"/>
                            <w:jc w:val="center"/>
                            <w:rPr>
                              <w:rFonts w:ascii="TeX Gyre Bonum" w:hAnsi="TeX Gyre Bonum"/>
                              <w:i/>
                              <w:sz w:val="18"/>
                            </w:rPr>
                          </w:pP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t xml:space="preserve">Sukcesywna dostawa artykułów spożywczych do stołówki szkolnej Zespołu Szkól Nr 1 </w:t>
                          </w: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br/>
                            <w:t xml:space="preserve"> w Godzieszach Wielkich w roku szkolnym 2021/2022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0FB92CD" id="_x0000_t202" coordsize="21600,21600" o:spt="202" path="m,l,21600r21600,l21600,xe">
              <v:stroke joinstyle="miter"/>
              <v:path gradientshapeok="t" o:connecttype="rect"/>
            </v:shapetype>
            <v:shape id="Text Box 46" o:spid="_x0000_s1029" type="#_x0000_t202" style="position:absolute;margin-left:59pt;margin-top:14.15pt;width:432.3pt;height:33.7pt;z-index:-21834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" filled="f" stroked="f">
              <v:textbox inset="0,0,0,0">
                <w:txbxContent>
                  <w:p w14:paraId="0C6DE9F4" w14:textId="77777777" w:rsidR="00D74300" w:rsidRDefault="00D74300" w:rsidP="00D74300">
                    <w:pPr>
                      <w:spacing w:line="224" w:lineRule="exact"/>
                      <w:ind w:left="19" w:right="18"/>
                      <w:jc w:val="center"/>
                      <w:rPr>
                        <w:rFonts w:ascii="TeX Gyre Bonum" w:hAnsi="TeX Gyre Bonum"/>
                        <w:i/>
                        <w:sz w:val="18"/>
                      </w:rPr>
                    </w:pPr>
                    <w:r>
                      <w:rPr>
                        <w:rFonts w:ascii="TeX Gyre Bonum" w:hAnsi="TeX Gyre Bonum"/>
                        <w:i/>
                        <w:sz w:val="18"/>
                      </w:rPr>
                      <w:t>Specyfikacja Warunków Zamówienia</w:t>
                    </w:r>
                  </w:p>
                  <w:p w14:paraId="6FB4E2BF" w14:textId="57C2F50C" w:rsidR="00D74300" w:rsidRDefault="00D74300" w:rsidP="00D74300">
                    <w:pPr>
                      <w:spacing w:before="9" w:line="208" w:lineRule="auto"/>
                      <w:ind w:left="19" w:right="18"/>
                      <w:jc w:val="center"/>
                      <w:rPr>
                        <w:rFonts w:ascii="TeX Gyre Bonum" w:hAnsi="TeX Gyre Bonum"/>
                        <w:i/>
                        <w:sz w:val="18"/>
                      </w:rPr>
                    </w:pPr>
                    <w:r>
                      <w:rPr>
                        <w:rFonts w:ascii="TeX Gyre Bonum" w:hAnsi="TeX Gyre Bonum"/>
                        <w:i/>
                        <w:sz w:val="18"/>
                      </w:rPr>
                      <w:t xml:space="preserve">Sukcesywna dostawa artykułów spożywczych do stołówki szkolnej Zespołu Szkól Nr 1 </w:t>
                    </w:r>
                    <w:r>
                      <w:rPr>
                        <w:rFonts w:ascii="TeX Gyre Bonum" w:hAnsi="TeX Gyre Bonum"/>
                        <w:i/>
                        <w:sz w:val="18"/>
                      </w:rPr>
                      <w:br/>
                      <w:t xml:space="preserve"> w Godzieszach Wielkich w roku szkolnym 2021/2022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85EF12" w14:textId="77777777" w:rsidR="00E55FAB" w:rsidRDefault="00E55FAB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1504768" behindDoc="1" locked="0" layoutInCell="1" allowOverlap="1" wp14:anchorId="7164B824" wp14:editId="3FF92C1F">
              <wp:simplePos x="0" y="0"/>
              <wp:positionH relativeFrom="page">
                <wp:posOffset>749300</wp:posOffset>
              </wp:positionH>
              <wp:positionV relativeFrom="page">
                <wp:posOffset>179705</wp:posOffset>
              </wp:positionV>
              <wp:extent cx="5490476" cy="427990"/>
              <wp:effectExtent l="0" t="0" r="15240" b="10160"/>
              <wp:wrapNone/>
              <wp:docPr id="88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0476" cy="427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966023" w14:textId="77777777" w:rsidR="00E55FAB" w:rsidRDefault="00E55FAB" w:rsidP="00DE08A6">
                          <w:pPr>
                            <w:spacing w:line="224" w:lineRule="exact"/>
                            <w:ind w:left="19" w:right="18"/>
                            <w:jc w:val="center"/>
                            <w:rPr>
                              <w:rFonts w:ascii="TeX Gyre Bonum" w:hAnsi="TeX Gyre Bonum"/>
                              <w:i/>
                              <w:sz w:val="18"/>
                            </w:rPr>
                          </w:pP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t>Specyfikacja Warunków Zamówienia</w:t>
                          </w:r>
                        </w:p>
                        <w:p w14:paraId="74F2DE40" w14:textId="52441DB8" w:rsidR="00E55FAB" w:rsidRDefault="00E55FAB" w:rsidP="00DE08A6">
                          <w:pPr>
                            <w:spacing w:before="9" w:line="208" w:lineRule="auto"/>
                            <w:ind w:left="19" w:right="18"/>
                            <w:jc w:val="center"/>
                            <w:rPr>
                              <w:rFonts w:ascii="TeX Gyre Bonum" w:hAnsi="TeX Gyre Bonum"/>
                              <w:i/>
                              <w:sz w:val="18"/>
                            </w:rPr>
                          </w:pP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t xml:space="preserve">Sukcesywna dostawa artykułów spożywczych do stołówki szkolnej Zespołu Szkól Nr 1 </w:t>
                          </w: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br/>
                            <w:t xml:space="preserve"> w Godzieszach Wielkich w roku szkolnym 2021/2022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164B824" id="_x0000_t202" coordsize="21600,21600" o:spt="202" path="m,l,21600r21600,l21600,xe">
              <v:stroke joinstyle="miter"/>
              <v:path gradientshapeok="t" o:connecttype="rect"/>
            </v:shapetype>
            <v:shape id="_x0000_s1030" type="#_x0000_t202" style="position:absolute;margin-left:59pt;margin-top:14.15pt;width:432.3pt;height:33.7pt;z-index:-2181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" filled="f" stroked="f">
              <v:textbox inset="0,0,0,0">
                <w:txbxContent>
                  <w:p w14:paraId="05966023" w14:textId="77777777" w:rsidR="00E55FAB" w:rsidRDefault="00E55FAB" w:rsidP="00DE08A6">
                    <w:pPr>
                      <w:spacing w:line="224" w:lineRule="exact"/>
                      <w:ind w:left="19" w:right="18"/>
                      <w:jc w:val="center"/>
                      <w:rPr>
                        <w:rFonts w:ascii="TeX Gyre Bonum" w:hAnsi="TeX Gyre Bonum"/>
                        <w:i/>
                        <w:sz w:val="18"/>
                      </w:rPr>
                    </w:pPr>
                    <w:r>
                      <w:rPr>
                        <w:rFonts w:ascii="TeX Gyre Bonum" w:hAnsi="TeX Gyre Bonum"/>
                        <w:i/>
                        <w:sz w:val="18"/>
                      </w:rPr>
                      <w:t>Specyfikacja Warunków Zamówienia</w:t>
                    </w:r>
                  </w:p>
                  <w:p w14:paraId="74F2DE40" w14:textId="52441DB8" w:rsidR="00E55FAB" w:rsidRDefault="00E55FAB" w:rsidP="00DE08A6">
                    <w:pPr>
                      <w:spacing w:before="9" w:line="208" w:lineRule="auto"/>
                      <w:ind w:left="19" w:right="18"/>
                      <w:jc w:val="center"/>
                      <w:rPr>
                        <w:rFonts w:ascii="TeX Gyre Bonum" w:hAnsi="TeX Gyre Bonum"/>
                        <w:i/>
                        <w:sz w:val="18"/>
                      </w:rPr>
                    </w:pPr>
                    <w:r>
                      <w:rPr>
                        <w:rFonts w:ascii="TeX Gyre Bonum" w:hAnsi="TeX Gyre Bonum"/>
                        <w:i/>
                        <w:sz w:val="18"/>
                      </w:rPr>
                      <w:t xml:space="preserve">Sukcesywna dostawa artykułów spożywczych do stołówki szkolnej Zespołu Szkól Nr 1 </w:t>
                    </w:r>
                    <w:r>
                      <w:rPr>
                        <w:rFonts w:ascii="TeX Gyre Bonum" w:hAnsi="TeX Gyre Bonum"/>
                        <w:i/>
                        <w:sz w:val="18"/>
                      </w:rPr>
                      <w:br/>
                      <w:t xml:space="preserve"> w Godzieszach Wielkich w roku szkolnym 2021/2022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1501696" behindDoc="1" locked="0" layoutInCell="1" allowOverlap="1" wp14:anchorId="551E8298" wp14:editId="0E84D930">
              <wp:simplePos x="0" y="0"/>
              <wp:positionH relativeFrom="page">
                <wp:posOffset>882650</wp:posOffset>
              </wp:positionH>
              <wp:positionV relativeFrom="page">
                <wp:posOffset>595630</wp:posOffset>
              </wp:positionV>
              <wp:extent cx="5797550" cy="6350"/>
              <wp:effectExtent l="0" t="0" r="0" b="0"/>
              <wp:wrapNone/>
              <wp:docPr id="51" name="Rectangle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7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DA052A9" id="Rectangle 51" o:spid="_x0000_s1026" style="position:absolute;margin-left:69.5pt;margin-top:46.9pt;width:456.5pt;height:.5pt;z-index:-2181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" fillcolor="black" stroked="f">
              <w10:wrap anchorx="page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6933E" w14:textId="77777777" w:rsidR="00917E95" w:rsidRDefault="00917E95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1510912" behindDoc="1" locked="0" layoutInCell="1" allowOverlap="1" wp14:anchorId="64DA5388" wp14:editId="26C368B1">
              <wp:simplePos x="0" y="0"/>
              <wp:positionH relativeFrom="page">
                <wp:posOffset>1187355</wp:posOffset>
              </wp:positionH>
              <wp:positionV relativeFrom="page">
                <wp:posOffset>170597</wp:posOffset>
              </wp:positionV>
              <wp:extent cx="5490476" cy="427990"/>
              <wp:effectExtent l="0" t="0" r="15240" b="10160"/>
              <wp:wrapNone/>
              <wp:docPr id="46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0476" cy="427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DB4FAC" w14:textId="77777777" w:rsidR="00917E95" w:rsidRDefault="00917E95">
                          <w:pPr>
                            <w:spacing w:line="224" w:lineRule="exact"/>
                            <w:ind w:left="19" w:right="18"/>
                            <w:jc w:val="center"/>
                            <w:rPr>
                              <w:rFonts w:ascii="TeX Gyre Bonum" w:hAnsi="TeX Gyre Bonum"/>
                              <w:i/>
                              <w:sz w:val="18"/>
                            </w:rPr>
                          </w:pP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t>Specyfikacja Warunków Zamówienia</w:t>
                          </w:r>
                        </w:p>
                        <w:p w14:paraId="6522A5F8" w14:textId="77777777" w:rsidR="008A18BC" w:rsidRDefault="00917E95">
                          <w:pPr>
                            <w:spacing w:before="9" w:line="208" w:lineRule="auto"/>
                            <w:ind w:left="19" w:right="18"/>
                            <w:jc w:val="center"/>
                            <w:rPr>
                              <w:rFonts w:ascii="TeX Gyre Bonum" w:hAnsi="TeX Gyre Bonum"/>
                              <w:i/>
                              <w:sz w:val="18"/>
                            </w:rPr>
                          </w:pP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t xml:space="preserve">Sukcesywna dostawa artykułów spożywczych do stołówki szkolnej Zespołu Szkól Nr 1 </w:t>
                          </w:r>
                        </w:p>
                        <w:p w14:paraId="5E8C3ABF" w14:textId="65E38999" w:rsidR="00917E95" w:rsidRDefault="00917E95">
                          <w:pPr>
                            <w:spacing w:before="9" w:line="208" w:lineRule="auto"/>
                            <w:ind w:left="19" w:right="18"/>
                            <w:jc w:val="center"/>
                            <w:rPr>
                              <w:rFonts w:ascii="TeX Gyre Bonum" w:hAnsi="TeX Gyre Bonum"/>
                              <w:i/>
                              <w:sz w:val="18"/>
                            </w:rPr>
                          </w:pP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t xml:space="preserve"> w Godzieszach Wielkich w roku szkolnym 2021/2022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4DA5388" id="_x0000_t202" coordsize="21600,21600" o:spt="202" path="m,l,21600r21600,l21600,xe">
              <v:stroke joinstyle="miter"/>
              <v:path gradientshapeok="t" o:connecttype="rect"/>
            </v:shapetype>
            <v:shape id="_x0000_s1031" type="#_x0000_t202" style="position:absolute;margin-left:93.5pt;margin-top:13.45pt;width:432.3pt;height:33.7pt;z-index:-21805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" filled="f" stroked="f">
              <v:textbox inset="0,0,0,0">
                <w:txbxContent>
                  <w:p w14:paraId="1EDB4FAC" w14:textId="77777777" w:rsidR="00917E95" w:rsidRDefault="00917E95">
                    <w:pPr>
                      <w:spacing w:line="224" w:lineRule="exact"/>
                      <w:ind w:left="19" w:right="18"/>
                      <w:jc w:val="center"/>
                      <w:rPr>
                        <w:rFonts w:ascii="TeX Gyre Bonum" w:hAnsi="TeX Gyre Bonum"/>
                        <w:i/>
                        <w:sz w:val="18"/>
                      </w:rPr>
                    </w:pPr>
                    <w:r>
                      <w:rPr>
                        <w:rFonts w:ascii="TeX Gyre Bonum" w:hAnsi="TeX Gyre Bonum"/>
                        <w:i/>
                        <w:sz w:val="18"/>
                      </w:rPr>
                      <w:t>Specyfikacja Warunków Zamówienia</w:t>
                    </w:r>
                  </w:p>
                  <w:p w14:paraId="6522A5F8" w14:textId="77777777" w:rsidR="008A18BC" w:rsidRDefault="00917E95">
                    <w:pPr>
                      <w:spacing w:before="9" w:line="208" w:lineRule="auto"/>
                      <w:ind w:left="19" w:right="18"/>
                      <w:jc w:val="center"/>
                      <w:rPr>
                        <w:rFonts w:ascii="TeX Gyre Bonum" w:hAnsi="TeX Gyre Bonum"/>
                        <w:i/>
                        <w:sz w:val="18"/>
                      </w:rPr>
                    </w:pPr>
                    <w:r>
                      <w:rPr>
                        <w:rFonts w:ascii="TeX Gyre Bonum" w:hAnsi="TeX Gyre Bonum"/>
                        <w:i/>
                        <w:sz w:val="18"/>
                      </w:rPr>
                      <w:t xml:space="preserve">Sukcesywna dostawa artykułów spożywczych do stołówki szkolnej Zespołu Szkól Nr 1 </w:t>
                    </w:r>
                  </w:p>
                  <w:p w14:paraId="5E8C3ABF" w14:textId="65E38999" w:rsidR="00917E95" w:rsidRDefault="00917E95">
                    <w:pPr>
                      <w:spacing w:before="9" w:line="208" w:lineRule="auto"/>
                      <w:ind w:left="19" w:right="18"/>
                      <w:jc w:val="center"/>
                      <w:rPr>
                        <w:rFonts w:ascii="TeX Gyre Bonum" w:hAnsi="TeX Gyre Bonum"/>
                        <w:i/>
                        <w:sz w:val="18"/>
                      </w:rPr>
                    </w:pPr>
                    <w:r>
                      <w:rPr>
                        <w:rFonts w:ascii="TeX Gyre Bonum" w:hAnsi="TeX Gyre Bonum"/>
                        <w:i/>
                        <w:sz w:val="18"/>
                      </w:rPr>
                      <w:t xml:space="preserve"> w Godzieszach Wielkich w roku szkolnym 2021/2022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481509888" behindDoc="1" locked="0" layoutInCell="1" allowOverlap="1" wp14:anchorId="31941170" wp14:editId="186DC5F0">
              <wp:simplePos x="0" y="0"/>
              <wp:positionH relativeFrom="page">
                <wp:posOffset>882650</wp:posOffset>
              </wp:positionH>
              <wp:positionV relativeFrom="page">
                <wp:posOffset>595630</wp:posOffset>
              </wp:positionV>
              <wp:extent cx="5797550" cy="6350"/>
              <wp:effectExtent l="0" t="0" r="0" b="0"/>
              <wp:wrapNone/>
              <wp:docPr id="47" name="Rectangl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7550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DA4768" id="Rectangle 47" o:spid="_x0000_s1026" style="position:absolute;margin-left:69.5pt;margin-top:46.9pt;width:456.5pt;height:.5pt;z-index:-218065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" fillcolor="black" stroked="f">
              <w10:wrap anchorx="page" anchory="page"/>
            </v:rect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403E7" w14:textId="5CFFDA15" w:rsidR="003E574C" w:rsidRDefault="003E574C">
    <w:pPr>
      <w:pStyle w:val="Tekstpodstawowy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E05"/>
    <w:multiLevelType w:val="hybridMultilevel"/>
    <w:tmpl w:val="59B25AAC"/>
    <w:lvl w:ilvl="0" w:tplc="F9FE28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1361826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6E418B7"/>
    <w:multiLevelType w:val="hybridMultilevel"/>
    <w:tmpl w:val="E04C7594"/>
    <w:lvl w:ilvl="0" w:tplc="3A16ED82">
      <w:start w:val="1"/>
      <w:numFmt w:val="decimal"/>
      <w:lvlText w:val="%1."/>
      <w:lvlJc w:val="left"/>
      <w:pPr>
        <w:ind w:left="596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39248814">
      <w:numFmt w:val="bullet"/>
      <w:lvlText w:val="•"/>
      <w:lvlJc w:val="left"/>
      <w:pPr>
        <w:ind w:left="1538" w:hanging="358"/>
      </w:pPr>
      <w:rPr>
        <w:rFonts w:hint="default"/>
        <w:lang w:val="pl-PL" w:eastAsia="en-US" w:bidi="ar-SA"/>
      </w:rPr>
    </w:lvl>
    <w:lvl w:ilvl="2" w:tplc="CA7A481A">
      <w:numFmt w:val="bullet"/>
      <w:lvlText w:val="•"/>
      <w:lvlJc w:val="left"/>
      <w:pPr>
        <w:ind w:left="2477" w:hanging="358"/>
      </w:pPr>
      <w:rPr>
        <w:rFonts w:hint="default"/>
        <w:lang w:val="pl-PL" w:eastAsia="en-US" w:bidi="ar-SA"/>
      </w:rPr>
    </w:lvl>
    <w:lvl w:ilvl="3" w:tplc="A4189CE6">
      <w:numFmt w:val="bullet"/>
      <w:lvlText w:val="•"/>
      <w:lvlJc w:val="left"/>
      <w:pPr>
        <w:ind w:left="3415" w:hanging="358"/>
      </w:pPr>
      <w:rPr>
        <w:rFonts w:hint="default"/>
        <w:lang w:val="pl-PL" w:eastAsia="en-US" w:bidi="ar-SA"/>
      </w:rPr>
    </w:lvl>
    <w:lvl w:ilvl="4" w:tplc="AC98E864">
      <w:numFmt w:val="bullet"/>
      <w:lvlText w:val="•"/>
      <w:lvlJc w:val="left"/>
      <w:pPr>
        <w:ind w:left="4354" w:hanging="358"/>
      </w:pPr>
      <w:rPr>
        <w:rFonts w:hint="default"/>
        <w:lang w:val="pl-PL" w:eastAsia="en-US" w:bidi="ar-SA"/>
      </w:rPr>
    </w:lvl>
    <w:lvl w:ilvl="5" w:tplc="DFEAB204">
      <w:numFmt w:val="bullet"/>
      <w:lvlText w:val="•"/>
      <w:lvlJc w:val="left"/>
      <w:pPr>
        <w:ind w:left="5293" w:hanging="358"/>
      </w:pPr>
      <w:rPr>
        <w:rFonts w:hint="default"/>
        <w:lang w:val="pl-PL" w:eastAsia="en-US" w:bidi="ar-SA"/>
      </w:rPr>
    </w:lvl>
    <w:lvl w:ilvl="6" w:tplc="B0EC00E0">
      <w:numFmt w:val="bullet"/>
      <w:lvlText w:val="•"/>
      <w:lvlJc w:val="left"/>
      <w:pPr>
        <w:ind w:left="6231" w:hanging="358"/>
      </w:pPr>
      <w:rPr>
        <w:rFonts w:hint="default"/>
        <w:lang w:val="pl-PL" w:eastAsia="en-US" w:bidi="ar-SA"/>
      </w:rPr>
    </w:lvl>
    <w:lvl w:ilvl="7" w:tplc="D49CDED8">
      <w:numFmt w:val="bullet"/>
      <w:lvlText w:val="•"/>
      <w:lvlJc w:val="left"/>
      <w:pPr>
        <w:ind w:left="7170" w:hanging="358"/>
      </w:pPr>
      <w:rPr>
        <w:rFonts w:hint="default"/>
        <w:lang w:val="pl-PL" w:eastAsia="en-US" w:bidi="ar-SA"/>
      </w:rPr>
    </w:lvl>
    <w:lvl w:ilvl="8" w:tplc="822C6DB6">
      <w:numFmt w:val="bullet"/>
      <w:lvlText w:val="•"/>
      <w:lvlJc w:val="left"/>
      <w:pPr>
        <w:ind w:left="8109" w:hanging="358"/>
      </w:pPr>
      <w:rPr>
        <w:rFonts w:hint="default"/>
        <w:lang w:val="pl-PL" w:eastAsia="en-US" w:bidi="ar-SA"/>
      </w:rPr>
    </w:lvl>
  </w:abstractNum>
  <w:abstractNum w:abstractNumId="3" w15:restartNumberingAfterBreak="0">
    <w:nsid w:val="086A071F"/>
    <w:multiLevelType w:val="hybridMultilevel"/>
    <w:tmpl w:val="8E944D4A"/>
    <w:lvl w:ilvl="0" w:tplc="7062BA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40AD6"/>
    <w:multiLevelType w:val="hybridMultilevel"/>
    <w:tmpl w:val="AE80DFD2"/>
    <w:lvl w:ilvl="0" w:tplc="39A00070">
      <w:start w:val="2"/>
      <w:numFmt w:val="decimal"/>
      <w:lvlText w:val="%1."/>
      <w:lvlJc w:val="left"/>
      <w:pPr>
        <w:ind w:left="519" w:hanging="283"/>
        <w:jc w:val="left"/>
      </w:pPr>
      <w:rPr>
        <w:rFonts w:ascii="Arial" w:eastAsia="Arial" w:hAnsi="Arial" w:cs="Arial" w:hint="default"/>
        <w:spacing w:val="-2"/>
        <w:w w:val="99"/>
        <w:sz w:val="20"/>
        <w:szCs w:val="20"/>
        <w:lang w:val="pl-PL" w:eastAsia="en-US" w:bidi="ar-SA"/>
      </w:rPr>
    </w:lvl>
    <w:lvl w:ilvl="1" w:tplc="193C5294">
      <w:numFmt w:val="bullet"/>
      <w:lvlText w:val="•"/>
      <w:lvlJc w:val="left"/>
      <w:pPr>
        <w:ind w:left="920" w:hanging="283"/>
      </w:pPr>
      <w:rPr>
        <w:rFonts w:hint="default"/>
        <w:lang w:val="pl-PL" w:eastAsia="en-US" w:bidi="ar-SA"/>
      </w:rPr>
    </w:lvl>
    <w:lvl w:ilvl="2" w:tplc="8FBE120E">
      <w:numFmt w:val="bullet"/>
      <w:lvlText w:val="•"/>
      <w:lvlJc w:val="left"/>
      <w:pPr>
        <w:ind w:left="1927" w:hanging="283"/>
      </w:pPr>
      <w:rPr>
        <w:rFonts w:hint="default"/>
        <w:lang w:val="pl-PL" w:eastAsia="en-US" w:bidi="ar-SA"/>
      </w:rPr>
    </w:lvl>
    <w:lvl w:ilvl="3" w:tplc="068C8116">
      <w:numFmt w:val="bullet"/>
      <w:lvlText w:val="•"/>
      <w:lvlJc w:val="left"/>
      <w:pPr>
        <w:ind w:left="2934" w:hanging="283"/>
      </w:pPr>
      <w:rPr>
        <w:rFonts w:hint="default"/>
        <w:lang w:val="pl-PL" w:eastAsia="en-US" w:bidi="ar-SA"/>
      </w:rPr>
    </w:lvl>
    <w:lvl w:ilvl="4" w:tplc="C5FE1C76">
      <w:numFmt w:val="bullet"/>
      <w:lvlText w:val="•"/>
      <w:lvlJc w:val="left"/>
      <w:pPr>
        <w:ind w:left="3942" w:hanging="283"/>
      </w:pPr>
      <w:rPr>
        <w:rFonts w:hint="default"/>
        <w:lang w:val="pl-PL" w:eastAsia="en-US" w:bidi="ar-SA"/>
      </w:rPr>
    </w:lvl>
    <w:lvl w:ilvl="5" w:tplc="32AA26D2">
      <w:numFmt w:val="bullet"/>
      <w:lvlText w:val="•"/>
      <w:lvlJc w:val="left"/>
      <w:pPr>
        <w:ind w:left="4949" w:hanging="283"/>
      </w:pPr>
      <w:rPr>
        <w:rFonts w:hint="default"/>
        <w:lang w:val="pl-PL" w:eastAsia="en-US" w:bidi="ar-SA"/>
      </w:rPr>
    </w:lvl>
    <w:lvl w:ilvl="6" w:tplc="C27C9BEC">
      <w:numFmt w:val="bullet"/>
      <w:lvlText w:val="•"/>
      <w:lvlJc w:val="left"/>
      <w:pPr>
        <w:ind w:left="5956" w:hanging="283"/>
      </w:pPr>
      <w:rPr>
        <w:rFonts w:hint="default"/>
        <w:lang w:val="pl-PL" w:eastAsia="en-US" w:bidi="ar-SA"/>
      </w:rPr>
    </w:lvl>
    <w:lvl w:ilvl="7" w:tplc="31EA53B4">
      <w:numFmt w:val="bullet"/>
      <w:lvlText w:val="•"/>
      <w:lvlJc w:val="left"/>
      <w:pPr>
        <w:ind w:left="6964" w:hanging="283"/>
      </w:pPr>
      <w:rPr>
        <w:rFonts w:hint="default"/>
        <w:lang w:val="pl-PL" w:eastAsia="en-US" w:bidi="ar-SA"/>
      </w:rPr>
    </w:lvl>
    <w:lvl w:ilvl="8" w:tplc="75C44AA8">
      <w:numFmt w:val="bullet"/>
      <w:lvlText w:val="•"/>
      <w:lvlJc w:val="left"/>
      <w:pPr>
        <w:ind w:left="7971" w:hanging="283"/>
      </w:pPr>
      <w:rPr>
        <w:rFonts w:hint="default"/>
        <w:lang w:val="pl-PL" w:eastAsia="en-US" w:bidi="ar-SA"/>
      </w:rPr>
    </w:lvl>
  </w:abstractNum>
  <w:abstractNum w:abstractNumId="5" w15:restartNumberingAfterBreak="0">
    <w:nsid w:val="0FFE480F"/>
    <w:multiLevelType w:val="hybridMultilevel"/>
    <w:tmpl w:val="F9443248"/>
    <w:lvl w:ilvl="0" w:tplc="838C2312">
      <w:start w:val="1"/>
      <w:numFmt w:val="decimal"/>
      <w:lvlText w:val="%1."/>
      <w:lvlJc w:val="left"/>
      <w:pPr>
        <w:ind w:left="596" w:hanging="358"/>
        <w:jc w:val="left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1" w:tplc="9460AFC2">
      <w:numFmt w:val="bullet"/>
      <w:lvlText w:val="•"/>
      <w:lvlJc w:val="left"/>
      <w:pPr>
        <w:ind w:left="1538" w:hanging="358"/>
      </w:pPr>
      <w:rPr>
        <w:rFonts w:hint="default"/>
        <w:lang w:val="pl-PL" w:eastAsia="en-US" w:bidi="ar-SA"/>
      </w:rPr>
    </w:lvl>
    <w:lvl w:ilvl="2" w:tplc="3524086C">
      <w:numFmt w:val="bullet"/>
      <w:lvlText w:val="•"/>
      <w:lvlJc w:val="left"/>
      <w:pPr>
        <w:ind w:left="2477" w:hanging="358"/>
      </w:pPr>
      <w:rPr>
        <w:rFonts w:hint="default"/>
        <w:lang w:val="pl-PL" w:eastAsia="en-US" w:bidi="ar-SA"/>
      </w:rPr>
    </w:lvl>
    <w:lvl w:ilvl="3" w:tplc="781650EA">
      <w:numFmt w:val="bullet"/>
      <w:lvlText w:val="•"/>
      <w:lvlJc w:val="left"/>
      <w:pPr>
        <w:ind w:left="3415" w:hanging="358"/>
      </w:pPr>
      <w:rPr>
        <w:rFonts w:hint="default"/>
        <w:lang w:val="pl-PL" w:eastAsia="en-US" w:bidi="ar-SA"/>
      </w:rPr>
    </w:lvl>
    <w:lvl w:ilvl="4" w:tplc="B5B6A0FC">
      <w:numFmt w:val="bullet"/>
      <w:lvlText w:val="•"/>
      <w:lvlJc w:val="left"/>
      <w:pPr>
        <w:ind w:left="4354" w:hanging="358"/>
      </w:pPr>
      <w:rPr>
        <w:rFonts w:hint="default"/>
        <w:lang w:val="pl-PL" w:eastAsia="en-US" w:bidi="ar-SA"/>
      </w:rPr>
    </w:lvl>
    <w:lvl w:ilvl="5" w:tplc="8FE249C8">
      <w:numFmt w:val="bullet"/>
      <w:lvlText w:val="•"/>
      <w:lvlJc w:val="left"/>
      <w:pPr>
        <w:ind w:left="5293" w:hanging="358"/>
      </w:pPr>
      <w:rPr>
        <w:rFonts w:hint="default"/>
        <w:lang w:val="pl-PL" w:eastAsia="en-US" w:bidi="ar-SA"/>
      </w:rPr>
    </w:lvl>
    <w:lvl w:ilvl="6" w:tplc="F8F21836">
      <w:numFmt w:val="bullet"/>
      <w:lvlText w:val="•"/>
      <w:lvlJc w:val="left"/>
      <w:pPr>
        <w:ind w:left="6231" w:hanging="358"/>
      </w:pPr>
      <w:rPr>
        <w:rFonts w:hint="default"/>
        <w:lang w:val="pl-PL" w:eastAsia="en-US" w:bidi="ar-SA"/>
      </w:rPr>
    </w:lvl>
    <w:lvl w:ilvl="7" w:tplc="4D065F18">
      <w:numFmt w:val="bullet"/>
      <w:lvlText w:val="•"/>
      <w:lvlJc w:val="left"/>
      <w:pPr>
        <w:ind w:left="7170" w:hanging="358"/>
      </w:pPr>
      <w:rPr>
        <w:rFonts w:hint="default"/>
        <w:lang w:val="pl-PL" w:eastAsia="en-US" w:bidi="ar-SA"/>
      </w:rPr>
    </w:lvl>
    <w:lvl w:ilvl="8" w:tplc="B504F47A">
      <w:numFmt w:val="bullet"/>
      <w:lvlText w:val="•"/>
      <w:lvlJc w:val="left"/>
      <w:pPr>
        <w:ind w:left="8109" w:hanging="358"/>
      </w:pPr>
      <w:rPr>
        <w:rFonts w:hint="default"/>
        <w:lang w:val="pl-PL" w:eastAsia="en-US" w:bidi="ar-SA"/>
      </w:rPr>
    </w:lvl>
  </w:abstractNum>
  <w:abstractNum w:abstractNumId="6" w15:restartNumberingAfterBreak="0">
    <w:nsid w:val="145D6BFB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7C060B8"/>
    <w:multiLevelType w:val="hybridMultilevel"/>
    <w:tmpl w:val="61A0B092"/>
    <w:lvl w:ilvl="0" w:tplc="7F32031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9" w15:restartNumberingAfterBreak="0">
    <w:nsid w:val="1C0C3CE2"/>
    <w:multiLevelType w:val="hybridMultilevel"/>
    <w:tmpl w:val="B2DE9C46"/>
    <w:lvl w:ilvl="0" w:tplc="A6FA6E3E">
      <w:start w:val="1"/>
      <w:numFmt w:val="decimal"/>
      <w:lvlText w:val="%1."/>
      <w:lvlJc w:val="left"/>
      <w:pPr>
        <w:ind w:left="519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BCEE6EE0">
      <w:numFmt w:val="bullet"/>
      <w:lvlText w:val="•"/>
      <w:lvlJc w:val="left"/>
      <w:pPr>
        <w:ind w:left="1466" w:hanging="284"/>
      </w:pPr>
      <w:rPr>
        <w:rFonts w:hint="default"/>
        <w:lang w:val="pl-PL" w:eastAsia="en-US" w:bidi="ar-SA"/>
      </w:rPr>
    </w:lvl>
    <w:lvl w:ilvl="2" w:tplc="F81A83C6">
      <w:numFmt w:val="bullet"/>
      <w:lvlText w:val="•"/>
      <w:lvlJc w:val="left"/>
      <w:pPr>
        <w:ind w:left="2413" w:hanging="284"/>
      </w:pPr>
      <w:rPr>
        <w:rFonts w:hint="default"/>
        <w:lang w:val="pl-PL" w:eastAsia="en-US" w:bidi="ar-SA"/>
      </w:rPr>
    </w:lvl>
    <w:lvl w:ilvl="3" w:tplc="A4501EE4">
      <w:numFmt w:val="bullet"/>
      <w:lvlText w:val="•"/>
      <w:lvlJc w:val="left"/>
      <w:pPr>
        <w:ind w:left="3359" w:hanging="284"/>
      </w:pPr>
      <w:rPr>
        <w:rFonts w:hint="default"/>
        <w:lang w:val="pl-PL" w:eastAsia="en-US" w:bidi="ar-SA"/>
      </w:rPr>
    </w:lvl>
    <w:lvl w:ilvl="4" w:tplc="8A1492E2">
      <w:numFmt w:val="bullet"/>
      <w:lvlText w:val="•"/>
      <w:lvlJc w:val="left"/>
      <w:pPr>
        <w:ind w:left="4306" w:hanging="284"/>
      </w:pPr>
      <w:rPr>
        <w:rFonts w:hint="default"/>
        <w:lang w:val="pl-PL" w:eastAsia="en-US" w:bidi="ar-SA"/>
      </w:rPr>
    </w:lvl>
    <w:lvl w:ilvl="5" w:tplc="85523388">
      <w:numFmt w:val="bullet"/>
      <w:lvlText w:val="•"/>
      <w:lvlJc w:val="left"/>
      <w:pPr>
        <w:ind w:left="5253" w:hanging="284"/>
      </w:pPr>
      <w:rPr>
        <w:rFonts w:hint="default"/>
        <w:lang w:val="pl-PL" w:eastAsia="en-US" w:bidi="ar-SA"/>
      </w:rPr>
    </w:lvl>
    <w:lvl w:ilvl="6" w:tplc="56A21F54">
      <w:numFmt w:val="bullet"/>
      <w:lvlText w:val="•"/>
      <w:lvlJc w:val="left"/>
      <w:pPr>
        <w:ind w:left="6199" w:hanging="284"/>
      </w:pPr>
      <w:rPr>
        <w:rFonts w:hint="default"/>
        <w:lang w:val="pl-PL" w:eastAsia="en-US" w:bidi="ar-SA"/>
      </w:rPr>
    </w:lvl>
    <w:lvl w:ilvl="7" w:tplc="26FAAAD4">
      <w:numFmt w:val="bullet"/>
      <w:lvlText w:val="•"/>
      <w:lvlJc w:val="left"/>
      <w:pPr>
        <w:ind w:left="7146" w:hanging="284"/>
      </w:pPr>
      <w:rPr>
        <w:rFonts w:hint="default"/>
        <w:lang w:val="pl-PL" w:eastAsia="en-US" w:bidi="ar-SA"/>
      </w:rPr>
    </w:lvl>
    <w:lvl w:ilvl="8" w:tplc="0E5EA3FA">
      <w:numFmt w:val="bullet"/>
      <w:lvlText w:val="•"/>
      <w:lvlJc w:val="left"/>
      <w:pPr>
        <w:ind w:left="8093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1F385B83"/>
    <w:multiLevelType w:val="hybridMultilevel"/>
    <w:tmpl w:val="5680F6E0"/>
    <w:lvl w:ilvl="0" w:tplc="3FD89544">
      <w:start w:val="7"/>
      <w:numFmt w:val="decimal"/>
      <w:lvlText w:val="%1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BC221B0">
      <w:numFmt w:val="bullet"/>
      <w:lvlText w:val="•"/>
      <w:lvlJc w:val="left"/>
      <w:pPr>
        <w:ind w:left="1862" w:hanging="360"/>
      </w:pPr>
      <w:rPr>
        <w:rFonts w:hint="default"/>
        <w:lang w:val="pl-PL" w:eastAsia="en-US" w:bidi="ar-SA"/>
      </w:rPr>
    </w:lvl>
    <w:lvl w:ilvl="2" w:tplc="CE7E395E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54E2E9CC">
      <w:numFmt w:val="bullet"/>
      <w:lvlText w:val="•"/>
      <w:lvlJc w:val="left"/>
      <w:pPr>
        <w:ind w:left="3667" w:hanging="360"/>
      </w:pPr>
      <w:rPr>
        <w:rFonts w:hint="default"/>
        <w:lang w:val="pl-PL" w:eastAsia="en-US" w:bidi="ar-SA"/>
      </w:rPr>
    </w:lvl>
    <w:lvl w:ilvl="4" w:tplc="F342E1BE">
      <w:numFmt w:val="bullet"/>
      <w:lvlText w:val="•"/>
      <w:lvlJc w:val="left"/>
      <w:pPr>
        <w:ind w:left="4570" w:hanging="360"/>
      </w:pPr>
      <w:rPr>
        <w:rFonts w:hint="default"/>
        <w:lang w:val="pl-PL" w:eastAsia="en-US" w:bidi="ar-SA"/>
      </w:rPr>
    </w:lvl>
    <w:lvl w:ilvl="5" w:tplc="E62E1818">
      <w:numFmt w:val="bullet"/>
      <w:lvlText w:val="•"/>
      <w:lvlJc w:val="left"/>
      <w:pPr>
        <w:ind w:left="5473" w:hanging="360"/>
      </w:pPr>
      <w:rPr>
        <w:rFonts w:hint="default"/>
        <w:lang w:val="pl-PL" w:eastAsia="en-US" w:bidi="ar-SA"/>
      </w:rPr>
    </w:lvl>
    <w:lvl w:ilvl="6" w:tplc="A45A89A6">
      <w:numFmt w:val="bullet"/>
      <w:lvlText w:val="•"/>
      <w:lvlJc w:val="left"/>
      <w:pPr>
        <w:ind w:left="6375" w:hanging="360"/>
      </w:pPr>
      <w:rPr>
        <w:rFonts w:hint="default"/>
        <w:lang w:val="pl-PL" w:eastAsia="en-US" w:bidi="ar-SA"/>
      </w:rPr>
    </w:lvl>
    <w:lvl w:ilvl="7" w:tplc="42B6C874">
      <w:numFmt w:val="bullet"/>
      <w:lvlText w:val="•"/>
      <w:lvlJc w:val="left"/>
      <w:pPr>
        <w:ind w:left="7278" w:hanging="360"/>
      </w:pPr>
      <w:rPr>
        <w:rFonts w:hint="default"/>
        <w:lang w:val="pl-PL" w:eastAsia="en-US" w:bidi="ar-SA"/>
      </w:rPr>
    </w:lvl>
    <w:lvl w:ilvl="8" w:tplc="9A866D20">
      <w:numFmt w:val="bullet"/>
      <w:lvlText w:val="•"/>
      <w:lvlJc w:val="left"/>
      <w:pPr>
        <w:ind w:left="8181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1FE84934"/>
    <w:multiLevelType w:val="hybridMultilevel"/>
    <w:tmpl w:val="39AABA4C"/>
    <w:lvl w:ilvl="0" w:tplc="A0FA35A4">
      <w:start w:val="1"/>
      <w:numFmt w:val="decimal"/>
      <w:lvlText w:val="%1."/>
      <w:lvlJc w:val="left"/>
      <w:pPr>
        <w:ind w:left="596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5C908EFC">
      <w:numFmt w:val="bullet"/>
      <w:lvlText w:val="•"/>
      <w:lvlJc w:val="left"/>
      <w:pPr>
        <w:ind w:left="1538" w:hanging="358"/>
      </w:pPr>
      <w:rPr>
        <w:rFonts w:hint="default"/>
        <w:lang w:val="pl-PL" w:eastAsia="en-US" w:bidi="ar-SA"/>
      </w:rPr>
    </w:lvl>
    <w:lvl w:ilvl="2" w:tplc="ECBC80F8">
      <w:numFmt w:val="bullet"/>
      <w:lvlText w:val="•"/>
      <w:lvlJc w:val="left"/>
      <w:pPr>
        <w:ind w:left="2477" w:hanging="358"/>
      </w:pPr>
      <w:rPr>
        <w:rFonts w:hint="default"/>
        <w:lang w:val="pl-PL" w:eastAsia="en-US" w:bidi="ar-SA"/>
      </w:rPr>
    </w:lvl>
    <w:lvl w:ilvl="3" w:tplc="12EC54A4">
      <w:numFmt w:val="bullet"/>
      <w:lvlText w:val="•"/>
      <w:lvlJc w:val="left"/>
      <w:pPr>
        <w:ind w:left="3415" w:hanging="358"/>
      </w:pPr>
      <w:rPr>
        <w:rFonts w:hint="default"/>
        <w:lang w:val="pl-PL" w:eastAsia="en-US" w:bidi="ar-SA"/>
      </w:rPr>
    </w:lvl>
    <w:lvl w:ilvl="4" w:tplc="737487F8">
      <w:numFmt w:val="bullet"/>
      <w:lvlText w:val="•"/>
      <w:lvlJc w:val="left"/>
      <w:pPr>
        <w:ind w:left="4354" w:hanging="358"/>
      </w:pPr>
      <w:rPr>
        <w:rFonts w:hint="default"/>
        <w:lang w:val="pl-PL" w:eastAsia="en-US" w:bidi="ar-SA"/>
      </w:rPr>
    </w:lvl>
    <w:lvl w:ilvl="5" w:tplc="CBCCE35A">
      <w:numFmt w:val="bullet"/>
      <w:lvlText w:val="•"/>
      <w:lvlJc w:val="left"/>
      <w:pPr>
        <w:ind w:left="5293" w:hanging="358"/>
      </w:pPr>
      <w:rPr>
        <w:rFonts w:hint="default"/>
        <w:lang w:val="pl-PL" w:eastAsia="en-US" w:bidi="ar-SA"/>
      </w:rPr>
    </w:lvl>
    <w:lvl w:ilvl="6" w:tplc="7ECAAFBA">
      <w:numFmt w:val="bullet"/>
      <w:lvlText w:val="•"/>
      <w:lvlJc w:val="left"/>
      <w:pPr>
        <w:ind w:left="6231" w:hanging="358"/>
      </w:pPr>
      <w:rPr>
        <w:rFonts w:hint="default"/>
        <w:lang w:val="pl-PL" w:eastAsia="en-US" w:bidi="ar-SA"/>
      </w:rPr>
    </w:lvl>
    <w:lvl w:ilvl="7" w:tplc="0AE09A18">
      <w:numFmt w:val="bullet"/>
      <w:lvlText w:val="•"/>
      <w:lvlJc w:val="left"/>
      <w:pPr>
        <w:ind w:left="7170" w:hanging="358"/>
      </w:pPr>
      <w:rPr>
        <w:rFonts w:hint="default"/>
        <w:lang w:val="pl-PL" w:eastAsia="en-US" w:bidi="ar-SA"/>
      </w:rPr>
    </w:lvl>
    <w:lvl w:ilvl="8" w:tplc="17BE2044">
      <w:numFmt w:val="bullet"/>
      <w:lvlText w:val="•"/>
      <w:lvlJc w:val="left"/>
      <w:pPr>
        <w:ind w:left="8109" w:hanging="358"/>
      </w:pPr>
      <w:rPr>
        <w:rFonts w:hint="default"/>
        <w:lang w:val="pl-PL" w:eastAsia="en-US" w:bidi="ar-SA"/>
      </w:rPr>
    </w:lvl>
  </w:abstractNum>
  <w:abstractNum w:abstractNumId="12" w15:restartNumberingAfterBreak="0">
    <w:nsid w:val="229A1F41"/>
    <w:multiLevelType w:val="hybridMultilevel"/>
    <w:tmpl w:val="5866B26C"/>
    <w:lvl w:ilvl="0" w:tplc="53B8406C">
      <w:numFmt w:val="bullet"/>
      <w:lvlText w:val="-"/>
      <w:lvlJc w:val="left"/>
      <w:pPr>
        <w:ind w:left="1074" w:hanging="12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862B2FC">
      <w:numFmt w:val="bullet"/>
      <w:lvlText w:val="•"/>
      <w:lvlJc w:val="left"/>
      <w:pPr>
        <w:ind w:left="1970" w:hanging="129"/>
      </w:pPr>
      <w:rPr>
        <w:rFonts w:hint="default"/>
        <w:lang w:val="pl-PL" w:eastAsia="en-US" w:bidi="ar-SA"/>
      </w:rPr>
    </w:lvl>
    <w:lvl w:ilvl="2" w:tplc="06B0DAAA">
      <w:numFmt w:val="bullet"/>
      <w:lvlText w:val="•"/>
      <w:lvlJc w:val="left"/>
      <w:pPr>
        <w:ind w:left="2861" w:hanging="129"/>
      </w:pPr>
      <w:rPr>
        <w:rFonts w:hint="default"/>
        <w:lang w:val="pl-PL" w:eastAsia="en-US" w:bidi="ar-SA"/>
      </w:rPr>
    </w:lvl>
    <w:lvl w:ilvl="3" w:tplc="614C1AE2">
      <w:numFmt w:val="bullet"/>
      <w:lvlText w:val="•"/>
      <w:lvlJc w:val="left"/>
      <w:pPr>
        <w:ind w:left="3751" w:hanging="129"/>
      </w:pPr>
      <w:rPr>
        <w:rFonts w:hint="default"/>
        <w:lang w:val="pl-PL" w:eastAsia="en-US" w:bidi="ar-SA"/>
      </w:rPr>
    </w:lvl>
    <w:lvl w:ilvl="4" w:tplc="A46C5166">
      <w:numFmt w:val="bullet"/>
      <w:lvlText w:val="•"/>
      <w:lvlJc w:val="left"/>
      <w:pPr>
        <w:ind w:left="4642" w:hanging="129"/>
      </w:pPr>
      <w:rPr>
        <w:rFonts w:hint="default"/>
        <w:lang w:val="pl-PL" w:eastAsia="en-US" w:bidi="ar-SA"/>
      </w:rPr>
    </w:lvl>
    <w:lvl w:ilvl="5" w:tplc="078A9B8C">
      <w:numFmt w:val="bullet"/>
      <w:lvlText w:val="•"/>
      <w:lvlJc w:val="left"/>
      <w:pPr>
        <w:ind w:left="5533" w:hanging="129"/>
      </w:pPr>
      <w:rPr>
        <w:rFonts w:hint="default"/>
        <w:lang w:val="pl-PL" w:eastAsia="en-US" w:bidi="ar-SA"/>
      </w:rPr>
    </w:lvl>
    <w:lvl w:ilvl="6" w:tplc="B016E028">
      <w:numFmt w:val="bullet"/>
      <w:lvlText w:val="•"/>
      <w:lvlJc w:val="left"/>
      <w:pPr>
        <w:ind w:left="6423" w:hanging="129"/>
      </w:pPr>
      <w:rPr>
        <w:rFonts w:hint="default"/>
        <w:lang w:val="pl-PL" w:eastAsia="en-US" w:bidi="ar-SA"/>
      </w:rPr>
    </w:lvl>
    <w:lvl w:ilvl="7" w:tplc="FE8C095A">
      <w:numFmt w:val="bullet"/>
      <w:lvlText w:val="•"/>
      <w:lvlJc w:val="left"/>
      <w:pPr>
        <w:ind w:left="7314" w:hanging="129"/>
      </w:pPr>
      <w:rPr>
        <w:rFonts w:hint="default"/>
        <w:lang w:val="pl-PL" w:eastAsia="en-US" w:bidi="ar-SA"/>
      </w:rPr>
    </w:lvl>
    <w:lvl w:ilvl="8" w:tplc="0186DD06">
      <w:numFmt w:val="bullet"/>
      <w:lvlText w:val="•"/>
      <w:lvlJc w:val="left"/>
      <w:pPr>
        <w:ind w:left="8205" w:hanging="129"/>
      </w:pPr>
      <w:rPr>
        <w:rFonts w:hint="default"/>
        <w:lang w:val="pl-PL" w:eastAsia="en-US" w:bidi="ar-SA"/>
      </w:rPr>
    </w:lvl>
  </w:abstractNum>
  <w:abstractNum w:abstractNumId="13" w15:restartNumberingAfterBreak="0">
    <w:nsid w:val="22B24777"/>
    <w:multiLevelType w:val="multilevel"/>
    <w:tmpl w:val="B712BB50"/>
    <w:lvl w:ilvl="0">
      <w:start w:val="1"/>
      <w:numFmt w:val="decimal"/>
      <w:lvlText w:val="%1."/>
      <w:lvlJc w:val="left"/>
      <w:pPr>
        <w:ind w:left="593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24" w:hanging="33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7" w:hanging="3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34" w:hanging="3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42" w:hanging="3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9" w:hanging="3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56" w:hanging="3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64" w:hanging="3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71" w:hanging="332"/>
      </w:pPr>
      <w:rPr>
        <w:rFonts w:hint="default"/>
        <w:lang w:val="pl-PL" w:eastAsia="en-US" w:bidi="ar-SA"/>
      </w:rPr>
    </w:lvl>
  </w:abstractNum>
  <w:abstractNum w:abstractNumId="14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9B6778"/>
    <w:multiLevelType w:val="hybridMultilevel"/>
    <w:tmpl w:val="79B213A0"/>
    <w:lvl w:ilvl="0" w:tplc="56FECF58">
      <w:numFmt w:val="bullet"/>
      <w:lvlText w:val="-"/>
      <w:lvlJc w:val="left"/>
      <w:pPr>
        <w:ind w:left="238" w:hanging="13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DA78DFA0">
      <w:numFmt w:val="bullet"/>
      <w:lvlText w:val="•"/>
      <w:lvlJc w:val="left"/>
      <w:pPr>
        <w:ind w:left="838" w:hanging="131"/>
      </w:pPr>
      <w:rPr>
        <w:rFonts w:hint="default"/>
        <w:lang w:val="pl-PL" w:eastAsia="en-US" w:bidi="ar-SA"/>
      </w:rPr>
    </w:lvl>
    <w:lvl w:ilvl="2" w:tplc="BADE5760">
      <w:numFmt w:val="bullet"/>
      <w:lvlText w:val="•"/>
      <w:lvlJc w:val="left"/>
      <w:pPr>
        <w:ind w:left="1437" w:hanging="131"/>
      </w:pPr>
      <w:rPr>
        <w:rFonts w:hint="default"/>
        <w:lang w:val="pl-PL" w:eastAsia="en-US" w:bidi="ar-SA"/>
      </w:rPr>
    </w:lvl>
    <w:lvl w:ilvl="3" w:tplc="9050E910">
      <w:numFmt w:val="bullet"/>
      <w:lvlText w:val="•"/>
      <w:lvlJc w:val="left"/>
      <w:pPr>
        <w:ind w:left="2036" w:hanging="131"/>
      </w:pPr>
      <w:rPr>
        <w:rFonts w:hint="default"/>
        <w:lang w:val="pl-PL" w:eastAsia="en-US" w:bidi="ar-SA"/>
      </w:rPr>
    </w:lvl>
    <w:lvl w:ilvl="4" w:tplc="D332C7D4">
      <w:numFmt w:val="bullet"/>
      <w:lvlText w:val="•"/>
      <w:lvlJc w:val="left"/>
      <w:pPr>
        <w:ind w:left="2635" w:hanging="131"/>
      </w:pPr>
      <w:rPr>
        <w:rFonts w:hint="default"/>
        <w:lang w:val="pl-PL" w:eastAsia="en-US" w:bidi="ar-SA"/>
      </w:rPr>
    </w:lvl>
    <w:lvl w:ilvl="5" w:tplc="B9E65BA8">
      <w:numFmt w:val="bullet"/>
      <w:lvlText w:val="•"/>
      <w:lvlJc w:val="left"/>
      <w:pPr>
        <w:ind w:left="3234" w:hanging="131"/>
      </w:pPr>
      <w:rPr>
        <w:rFonts w:hint="default"/>
        <w:lang w:val="pl-PL" w:eastAsia="en-US" w:bidi="ar-SA"/>
      </w:rPr>
    </w:lvl>
    <w:lvl w:ilvl="6" w:tplc="D332A534">
      <w:numFmt w:val="bullet"/>
      <w:lvlText w:val="•"/>
      <w:lvlJc w:val="left"/>
      <w:pPr>
        <w:ind w:left="3832" w:hanging="131"/>
      </w:pPr>
      <w:rPr>
        <w:rFonts w:hint="default"/>
        <w:lang w:val="pl-PL" w:eastAsia="en-US" w:bidi="ar-SA"/>
      </w:rPr>
    </w:lvl>
    <w:lvl w:ilvl="7" w:tplc="69926A6A">
      <w:numFmt w:val="bullet"/>
      <w:lvlText w:val="•"/>
      <w:lvlJc w:val="left"/>
      <w:pPr>
        <w:ind w:left="4431" w:hanging="131"/>
      </w:pPr>
      <w:rPr>
        <w:rFonts w:hint="default"/>
        <w:lang w:val="pl-PL" w:eastAsia="en-US" w:bidi="ar-SA"/>
      </w:rPr>
    </w:lvl>
    <w:lvl w:ilvl="8" w:tplc="C9988776">
      <w:numFmt w:val="bullet"/>
      <w:lvlText w:val="•"/>
      <w:lvlJc w:val="left"/>
      <w:pPr>
        <w:ind w:left="5030" w:hanging="131"/>
      </w:pPr>
      <w:rPr>
        <w:rFonts w:hint="default"/>
        <w:lang w:val="pl-PL" w:eastAsia="en-US" w:bidi="ar-SA"/>
      </w:rPr>
    </w:lvl>
  </w:abstractNum>
  <w:abstractNum w:abstractNumId="16" w15:restartNumberingAfterBreak="0">
    <w:nsid w:val="2C086AE7"/>
    <w:multiLevelType w:val="hybridMultilevel"/>
    <w:tmpl w:val="F036F5FA"/>
    <w:lvl w:ilvl="0" w:tplc="32A09DE2">
      <w:numFmt w:val="bullet"/>
      <w:lvlText w:val="-"/>
      <w:lvlJc w:val="left"/>
      <w:pPr>
        <w:ind w:left="238" w:hanging="13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8398C940">
      <w:numFmt w:val="bullet"/>
      <w:lvlText w:val="•"/>
      <w:lvlJc w:val="left"/>
      <w:pPr>
        <w:ind w:left="838" w:hanging="131"/>
      </w:pPr>
      <w:rPr>
        <w:rFonts w:hint="default"/>
        <w:lang w:val="pl-PL" w:eastAsia="en-US" w:bidi="ar-SA"/>
      </w:rPr>
    </w:lvl>
    <w:lvl w:ilvl="2" w:tplc="51208CDA">
      <w:numFmt w:val="bullet"/>
      <w:lvlText w:val="•"/>
      <w:lvlJc w:val="left"/>
      <w:pPr>
        <w:ind w:left="1437" w:hanging="131"/>
      </w:pPr>
      <w:rPr>
        <w:rFonts w:hint="default"/>
        <w:lang w:val="pl-PL" w:eastAsia="en-US" w:bidi="ar-SA"/>
      </w:rPr>
    </w:lvl>
    <w:lvl w:ilvl="3" w:tplc="10781902">
      <w:numFmt w:val="bullet"/>
      <w:lvlText w:val="•"/>
      <w:lvlJc w:val="left"/>
      <w:pPr>
        <w:ind w:left="2036" w:hanging="131"/>
      </w:pPr>
      <w:rPr>
        <w:rFonts w:hint="default"/>
        <w:lang w:val="pl-PL" w:eastAsia="en-US" w:bidi="ar-SA"/>
      </w:rPr>
    </w:lvl>
    <w:lvl w:ilvl="4" w:tplc="D2AE1358">
      <w:numFmt w:val="bullet"/>
      <w:lvlText w:val="•"/>
      <w:lvlJc w:val="left"/>
      <w:pPr>
        <w:ind w:left="2635" w:hanging="131"/>
      </w:pPr>
      <w:rPr>
        <w:rFonts w:hint="default"/>
        <w:lang w:val="pl-PL" w:eastAsia="en-US" w:bidi="ar-SA"/>
      </w:rPr>
    </w:lvl>
    <w:lvl w:ilvl="5" w:tplc="5B4283C8">
      <w:numFmt w:val="bullet"/>
      <w:lvlText w:val="•"/>
      <w:lvlJc w:val="left"/>
      <w:pPr>
        <w:ind w:left="3234" w:hanging="131"/>
      </w:pPr>
      <w:rPr>
        <w:rFonts w:hint="default"/>
        <w:lang w:val="pl-PL" w:eastAsia="en-US" w:bidi="ar-SA"/>
      </w:rPr>
    </w:lvl>
    <w:lvl w:ilvl="6" w:tplc="28B643FC">
      <w:numFmt w:val="bullet"/>
      <w:lvlText w:val="•"/>
      <w:lvlJc w:val="left"/>
      <w:pPr>
        <w:ind w:left="3832" w:hanging="131"/>
      </w:pPr>
      <w:rPr>
        <w:rFonts w:hint="default"/>
        <w:lang w:val="pl-PL" w:eastAsia="en-US" w:bidi="ar-SA"/>
      </w:rPr>
    </w:lvl>
    <w:lvl w:ilvl="7" w:tplc="7E6C78C4">
      <w:numFmt w:val="bullet"/>
      <w:lvlText w:val="•"/>
      <w:lvlJc w:val="left"/>
      <w:pPr>
        <w:ind w:left="4431" w:hanging="131"/>
      </w:pPr>
      <w:rPr>
        <w:rFonts w:hint="default"/>
        <w:lang w:val="pl-PL" w:eastAsia="en-US" w:bidi="ar-SA"/>
      </w:rPr>
    </w:lvl>
    <w:lvl w:ilvl="8" w:tplc="718A16B2">
      <w:numFmt w:val="bullet"/>
      <w:lvlText w:val="•"/>
      <w:lvlJc w:val="left"/>
      <w:pPr>
        <w:ind w:left="5030" w:hanging="131"/>
      </w:pPr>
      <w:rPr>
        <w:rFonts w:hint="default"/>
        <w:lang w:val="pl-PL" w:eastAsia="en-US" w:bidi="ar-SA"/>
      </w:rPr>
    </w:lvl>
  </w:abstractNum>
  <w:abstractNum w:abstractNumId="17" w15:restartNumberingAfterBreak="0">
    <w:nsid w:val="2D107259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315138DB"/>
    <w:multiLevelType w:val="hybridMultilevel"/>
    <w:tmpl w:val="B022A7A0"/>
    <w:lvl w:ilvl="0" w:tplc="31BC80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7A1E0D"/>
    <w:multiLevelType w:val="multilevel"/>
    <w:tmpl w:val="613E1BC2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90" w:hanging="4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66A4F50"/>
    <w:multiLevelType w:val="hybridMultilevel"/>
    <w:tmpl w:val="CC3A8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9277B"/>
    <w:multiLevelType w:val="multilevel"/>
    <w:tmpl w:val="916EC0F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7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3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1440"/>
      </w:pPr>
      <w:rPr>
        <w:rFonts w:hint="default"/>
      </w:rPr>
    </w:lvl>
  </w:abstractNum>
  <w:abstractNum w:abstractNumId="23" w15:restartNumberingAfterBreak="0">
    <w:nsid w:val="405404E8"/>
    <w:multiLevelType w:val="hybridMultilevel"/>
    <w:tmpl w:val="D7543396"/>
    <w:lvl w:ilvl="0" w:tplc="6BB09A7A">
      <w:start w:val="1"/>
      <w:numFmt w:val="decimal"/>
      <w:lvlText w:val="%1."/>
      <w:lvlJc w:val="left"/>
      <w:pPr>
        <w:ind w:left="519" w:hanging="284"/>
        <w:jc w:val="left"/>
      </w:pPr>
      <w:rPr>
        <w:rFonts w:hint="default"/>
        <w:b/>
        <w:bCs/>
        <w:w w:val="99"/>
        <w:lang w:val="pl-PL" w:eastAsia="en-US" w:bidi="ar-SA"/>
      </w:rPr>
    </w:lvl>
    <w:lvl w:ilvl="1" w:tplc="D6BEDDA0">
      <w:numFmt w:val="bullet"/>
      <w:lvlText w:val="o"/>
      <w:lvlJc w:val="left"/>
      <w:pPr>
        <w:ind w:left="1016" w:hanging="360"/>
      </w:pPr>
      <w:rPr>
        <w:rFonts w:ascii="Courier New" w:eastAsia="Courier New" w:hAnsi="Courier New" w:cs="Courier New" w:hint="default"/>
        <w:w w:val="99"/>
        <w:sz w:val="20"/>
        <w:szCs w:val="20"/>
        <w:lang w:val="pl-PL" w:eastAsia="en-US" w:bidi="ar-SA"/>
      </w:rPr>
    </w:lvl>
    <w:lvl w:ilvl="2" w:tplc="C3BEF794">
      <w:numFmt w:val="bullet"/>
      <w:lvlText w:val="•"/>
      <w:lvlJc w:val="left"/>
      <w:pPr>
        <w:ind w:left="2016" w:hanging="360"/>
      </w:pPr>
      <w:rPr>
        <w:rFonts w:hint="default"/>
        <w:lang w:val="pl-PL" w:eastAsia="en-US" w:bidi="ar-SA"/>
      </w:rPr>
    </w:lvl>
    <w:lvl w:ilvl="3" w:tplc="934AE13C">
      <w:numFmt w:val="bullet"/>
      <w:lvlText w:val="•"/>
      <w:lvlJc w:val="left"/>
      <w:pPr>
        <w:ind w:left="3012" w:hanging="360"/>
      </w:pPr>
      <w:rPr>
        <w:rFonts w:hint="default"/>
        <w:lang w:val="pl-PL" w:eastAsia="en-US" w:bidi="ar-SA"/>
      </w:rPr>
    </w:lvl>
    <w:lvl w:ilvl="4" w:tplc="38E06E66">
      <w:numFmt w:val="bullet"/>
      <w:lvlText w:val="•"/>
      <w:lvlJc w:val="left"/>
      <w:pPr>
        <w:ind w:left="4008" w:hanging="360"/>
      </w:pPr>
      <w:rPr>
        <w:rFonts w:hint="default"/>
        <w:lang w:val="pl-PL" w:eastAsia="en-US" w:bidi="ar-SA"/>
      </w:rPr>
    </w:lvl>
    <w:lvl w:ilvl="5" w:tplc="B7C0F25C">
      <w:numFmt w:val="bullet"/>
      <w:lvlText w:val="•"/>
      <w:lvlJc w:val="left"/>
      <w:pPr>
        <w:ind w:left="5005" w:hanging="360"/>
      </w:pPr>
      <w:rPr>
        <w:rFonts w:hint="default"/>
        <w:lang w:val="pl-PL" w:eastAsia="en-US" w:bidi="ar-SA"/>
      </w:rPr>
    </w:lvl>
    <w:lvl w:ilvl="6" w:tplc="626076D0">
      <w:numFmt w:val="bullet"/>
      <w:lvlText w:val="•"/>
      <w:lvlJc w:val="left"/>
      <w:pPr>
        <w:ind w:left="6001" w:hanging="360"/>
      </w:pPr>
      <w:rPr>
        <w:rFonts w:hint="default"/>
        <w:lang w:val="pl-PL" w:eastAsia="en-US" w:bidi="ar-SA"/>
      </w:rPr>
    </w:lvl>
    <w:lvl w:ilvl="7" w:tplc="691CCF7C">
      <w:numFmt w:val="bullet"/>
      <w:lvlText w:val="•"/>
      <w:lvlJc w:val="left"/>
      <w:pPr>
        <w:ind w:left="6997" w:hanging="360"/>
      </w:pPr>
      <w:rPr>
        <w:rFonts w:hint="default"/>
        <w:lang w:val="pl-PL" w:eastAsia="en-US" w:bidi="ar-SA"/>
      </w:rPr>
    </w:lvl>
    <w:lvl w:ilvl="8" w:tplc="65307740">
      <w:numFmt w:val="bullet"/>
      <w:lvlText w:val="•"/>
      <w:lvlJc w:val="left"/>
      <w:pPr>
        <w:ind w:left="7993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41076C97"/>
    <w:multiLevelType w:val="hybridMultilevel"/>
    <w:tmpl w:val="C6C04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E22D64"/>
    <w:multiLevelType w:val="hybridMultilevel"/>
    <w:tmpl w:val="2A9C06C8"/>
    <w:lvl w:ilvl="0" w:tplc="448888A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3C649BA"/>
    <w:multiLevelType w:val="hybridMultilevel"/>
    <w:tmpl w:val="71B47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8040769"/>
    <w:multiLevelType w:val="hybridMultilevel"/>
    <w:tmpl w:val="0E30C04A"/>
    <w:lvl w:ilvl="0" w:tplc="6BB0A16A">
      <w:start w:val="1"/>
      <w:numFmt w:val="decimal"/>
      <w:lvlText w:val="%1."/>
      <w:lvlJc w:val="left"/>
      <w:pPr>
        <w:ind w:left="615" w:hanging="35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CD2CB70C">
      <w:start w:val="1"/>
      <w:numFmt w:val="lowerLetter"/>
      <w:lvlText w:val="%2)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 w:tplc="D8C8325A">
      <w:numFmt w:val="bullet"/>
      <w:lvlText w:val="•"/>
      <w:lvlJc w:val="left"/>
      <w:pPr>
        <w:ind w:left="1962" w:hanging="360"/>
      </w:pPr>
      <w:rPr>
        <w:rFonts w:hint="default"/>
        <w:lang w:val="pl-PL" w:eastAsia="en-US" w:bidi="ar-SA"/>
      </w:rPr>
    </w:lvl>
    <w:lvl w:ilvl="3" w:tplc="FE6CF9C2">
      <w:numFmt w:val="bullet"/>
      <w:lvlText w:val="•"/>
      <w:lvlJc w:val="left"/>
      <w:pPr>
        <w:ind w:left="2965" w:hanging="360"/>
      </w:pPr>
      <w:rPr>
        <w:rFonts w:hint="default"/>
        <w:lang w:val="pl-PL" w:eastAsia="en-US" w:bidi="ar-SA"/>
      </w:rPr>
    </w:lvl>
    <w:lvl w:ilvl="4" w:tplc="50789956">
      <w:numFmt w:val="bullet"/>
      <w:lvlText w:val="•"/>
      <w:lvlJc w:val="left"/>
      <w:pPr>
        <w:ind w:left="3968" w:hanging="360"/>
      </w:pPr>
      <w:rPr>
        <w:rFonts w:hint="default"/>
        <w:lang w:val="pl-PL" w:eastAsia="en-US" w:bidi="ar-SA"/>
      </w:rPr>
    </w:lvl>
    <w:lvl w:ilvl="5" w:tplc="F956118E">
      <w:numFmt w:val="bullet"/>
      <w:lvlText w:val="•"/>
      <w:lvlJc w:val="left"/>
      <w:pPr>
        <w:ind w:left="4971" w:hanging="360"/>
      </w:pPr>
      <w:rPr>
        <w:rFonts w:hint="default"/>
        <w:lang w:val="pl-PL" w:eastAsia="en-US" w:bidi="ar-SA"/>
      </w:rPr>
    </w:lvl>
    <w:lvl w:ilvl="6" w:tplc="CDC0E69E">
      <w:numFmt w:val="bullet"/>
      <w:lvlText w:val="•"/>
      <w:lvlJc w:val="left"/>
      <w:pPr>
        <w:ind w:left="5974" w:hanging="360"/>
      </w:pPr>
      <w:rPr>
        <w:rFonts w:hint="default"/>
        <w:lang w:val="pl-PL" w:eastAsia="en-US" w:bidi="ar-SA"/>
      </w:rPr>
    </w:lvl>
    <w:lvl w:ilvl="7" w:tplc="C1067334">
      <w:numFmt w:val="bullet"/>
      <w:lvlText w:val="•"/>
      <w:lvlJc w:val="left"/>
      <w:pPr>
        <w:ind w:left="6977" w:hanging="360"/>
      </w:pPr>
      <w:rPr>
        <w:rFonts w:hint="default"/>
        <w:lang w:val="pl-PL" w:eastAsia="en-US" w:bidi="ar-SA"/>
      </w:rPr>
    </w:lvl>
    <w:lvl w:ilvl="8" w:tplc="33AE2962">
      <w:numFmt w:val="bullet"/>
      <w:lvlText w:val="•"/>
      <w:lvlJc w:val="left"/>
      <w:pPr>
        <w:ind w:left="7980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7822CC"/>
    <w:multiLevelType w:val="multilevel"/>
    <w:tmpl w:val="56F205C6"/>
    <w:lvl w:ilvl="0">
      <w:start w:val="7"/>
      <w:numFmt w:val="decimal"/>
      <w:lvlText w:val="%1"/>
      <w:lvlJc w:val="left"/>
      <w:pPr>
        <w:ind w:left="843" w:hanging="322"/>
        <w:jc w:val="left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843" w:hanging="32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241" w:hanging="360"/>
        <w:jc w:val="left"/>
      </w:pPr>
      <w:rPr>
        <w:rFonts w:hint="default"/>
        <w:spacing w:val="0"/>
        <w:w w:val="100"/>
        <w:lang w:val="pl-PL" w:eastAsia="en-US" w:bidi="ar-SA"/>
      </w:rPr>
    </w:lvl>
    <w:lvl w:ilvl="3">
      <w:numFmt w:val="bullet"/>
      <w:lvlText w:val="•"/>
      <w:lvlJc w:val="left"/>
      <w:pPr>
        <w:ind w:left="3183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55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27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99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7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42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50981E9D"/>
    <w:multiLevelType w:val="hybridMultilevel"/>
    <w:tmpl w:val="3F96BD94"/>
    <w:lvl w:ilvl="0" w:tplc="9168E2EE">
      <w:start w:val="1"/>
      <w:numFmt w:val="decimal"/>
      <w:lvlText w:val="%1."/>
      <w:lvlJc w:val="left"/>
      <w:pPr>
        <w:ind w:left="516" w:hanging="27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74AA305A">
      <w:numFmt w:val="bullet"/>
      <w:lvlText w:val="•"/>
      <w:lvlJc w:val="left"/>
      <w:pPr>
        <w:ind w:left="1466" w:hanging="279"/>
      </w:pPr>
      <w:rPr>
        <w:rFonts w:hint="default"/>
        <w:lang w:val="pl-PL" w:eastAsia="en-US" w:bidi="ar-SA"/>
      </w:rPr>
    </w:lvl>
    <w:lvl w:ilvl="2" w:tplc="4F0E5366">
      <w:numFmt w:val="bullet"/>
      <w:lvlText w:val="•"/>
      <w:lvlJc w:val="left"/>
      <w:pPr>
        <w:ind w:left="2413" w:hanging="279"/>
      </w:pPr>
      <w:rPr>
        <w:rFonts w:hint="default"/>
        <w:lang w:val="pl-PL" w:eastAsia="en-US" w:bidi="ar-SA"/>
      </w:rPr>
    </w:lvl>
    <w:lvl w:ilvl="3" w:tplc="FE2EB9E6">
      <w:numFmt w:val="bullet"/>
      <w:lvlText w:val="•"/>
      <w:lvlJc w:val="left"/>
      <w:pPr>
        <w:ind w:left="3359" w:hanging="279"/>
      </w:pPr>
      <w:rPr>
        <w:rFonts w:hint="default"/>
        <w:lang w:val="pl-PL" w:eastAsia="en-US" w:bidi="ar-SA"/>
      </w:rPr>
    </w:lvl>
    <w:lvl w:ilvl="4" w:tplc="64A6C3B8">
      <w:numFmt w:val="bullet"/>
      <w:lvlText w:val="•"/>
      <w:lvlJc w:val="left"/>
      <w:pPr>
        <w:ind w:left="4306" w:hanging="279"/>
      </w:pPr>
      <w:rPr>
        <w:rFonts w:hint="default"/>
        <w:lang w:val="pl-PL" w:eastAsia="en-US" w:bidi="ar-SA"/>
      </w:rPr>
    </w:lvl>
    <w:lvl w:ilvl="5" w:tplc="01300F18">
      <w:numFmt w:val="bullet"/>
      <w:lvlText w:val="•"/>
      <w:lvlJc w:val="left"/>
      <w:pPr>
        <w:ind w:left="5253" w:hanging="279"/>
      </w:pPr>
      <w:rPr>
        <w:rFonts w:hint="default"/>
        <w:lang w:val="pl-PL" w:eastAsia="en-US" w:bidi="ar-SA"/>
      </w:rPr>
    </w:lvl>
    <w:lvl w:ilvl="6" w:tplc="793447F8">
      <w:numFmt w:val="bullet"/>
      <w:lvlText w:val="•"/>
      <w:lvlJc w:val="left"/>
      <w:pPr>
        <w:ind w:left="6199" w:hanging="279"/>
      </w:pPr>
      <w:rPr>
        <w:rFonts w:hint="default"/>
        <w:lang w:val="pl-PL" w:eastAsia="en-US" w:bidi="ar-SA"/>
      </w:rPr>
    </w:lvl>
    <w:lvl w:ilvl="7" w:tplc="89C6D182">
      <w:numFmt w:val="bullet"/>
      <w:lvlText w:val="•"/>
      <w:lvlJc w:val="left"/>
      <w:pPr>
        <w:ind w:left="7146" w:hanging="279"/>
      </w:pPr>
      <w:rPr>
        <w:rFonts w:hint="default"/>
        <w:lang w:val="pl-PL" w:eastAsia="en-US" w:bidi="ar-SA"/>
      </w:rPr>
    </w:lvl>
    <w:lvl w:ilvl="8" w:tplc="F53CC848">
      <w:numFmt w:val="bullet"/>
      <w:lvlText w:val="•"/>
      <w:lvlJc w:val="left"/>
      <w:pPr>
        <w:ind w:left="8093" w:hanging="279"/>
      </w:pPr>
      <w:rPr>
        <w:rFonts w:hint="default"/>
        <w:lang w:val="pl-PL" w:eastAsia="en-US" w:bidi="ar-SA"/>
      </w:rPr>
    </w:lvl>
  </w:abstractNum>
  <w:abstractNum w:abstractNumId="31" w15:restartNumberingAfterBreak="0">
    <w:nsid w:val="561646C3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57605024"/>
    <w:multiLevelType w:val="hybridMultilevel"/>
    <w:tmpl w:val="32C04728"/>
    <w:lvl w:ilvl="0" w:tplc="256E394A">
      <w:start w:val="1"/>
      <w:numFmt w:val="decimal"/>
      <w:lvlText w:val="%1)"/>
      <w:lvlJc w:val="left"/>
      <w:pPr>
        <w:ind w:left="9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33" w15:restartNumberingAfterBreak="0">
    <w:nsid w:val="5AF367E5"/>
    <w:multiLevelType w:val="hybridMultilevel"/>
    <w:tmpl w:val="08D08594"/>
    <w:lvl w:ilvl="0" w:tplc="22BCF4A4">
      <w:numFmt w:val="bullet"/>
      <w:lvlText w:val="-"/>
      <w:lvlJc w:val="left"/>
      <w:pPr>
        <w:ind w:left="1086" w:hanging="12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E49E2A56">
      <w:numFmt w:val="bullet"/>
      <w:lvlText w:val="•"/>
      <w:lvlJc w:val="left"/>
      <w:pPr>
        <w:ind w:left="1970" w:hanging="129"/>
      </w:pPr>
      <w:rPr>
        <w:rFonts w:hint="default"/>
        <w:lang w:val="pl-PL" w:eastAsia="en-US" w:bidi="ar-SA"/>
      </w:rPr>
    </w:lvl>
    <w:lvl w:ilvl="2" w:tplc="AFEA17E8">
      <w:numFmt w:val="bullet"/>
      <w:lvlText w:val="•"/>
      <w:lvlJc w:val="left"/>
      <w:pPr>
        <w:ind w:left="2861" w:hanging="129"/>
      </w:pPr>
      <w:rPr>
        <w:rFonts w:hint="default"/>
        <w:lang w:val="pl-PL" w:eastAsia="en-US" w:bidi="ar-SA"/>
      </w:rPr>
    </w:lvl>
    <w:lvl w:ilvl="3" w:tplc="6E30AE9C">
      <w:numFmt w:val="bullet"/>
      <w:lvlText w:val="•"/>
      <w:lvlJc w:val="left"/>
      <w:pPr>
        <w:ind w:left="3751" w:hanging="129"/>
      </w:pPr>
      <w:rPr>
        <w:rFonts w:hint="default"/>
        <w:lang w:val="pl-PL" w:eastAsia="en-US" w:bidi="ar-SA"/>
      </w:rPr>
    </w:lvl>
    <w:lvl w:ilvl="4" w:tplc="40266098">
      <w:numFmt w:val="bullet"/>
      <w:lvlText w:val="•"/>
      <w:lvlJc w:val="left"/>
      <w:pPr>
        <w:ind w:left="4642" w:hanging="129"/>
      </w:pPr>
      <w:rPr>
        <w:rFonts w:hint="default"/>
        <w:lang w:val="pl-PL" w:eastAsia="en-US" w:bidi="ar-SA"/>
      </w:rPr>
    </w:lvl>
    <w:lvl w:ilvl="5" w:tplc="4406FEB8">
      <w:numFmt w:val="bullet"/>
      <w:lvlText w:val="•"/>
      <w:lvlJc w:val="left"/>
      <w:pPr>
        <w:ind w:left="5533" w:hanging="129"/>
      </w:pPr>
      <w:rPr>
        <w:rFonts w:hint="default"/>
        <w:lang w:val="pl-PL" w:eastAsia="en-US" w:bidi="ar-SA"/>
      </w:rPr>
    </w:lvl>
    <w:lvl w:ilvl="6" w:tplc="9F74A1E2">
      <w:numFmt w:val="bullet"/>
      <w:lvlText w:val="•"/>
      <w:lvlJc w:val="left"/>
      <w:pPr>
        <w:ind w:left="6423" w:hanging="129"/>
      </w:pPr>
      <w:rPr>
        <w:rFonts w:hint="default"/>
        <w:lang w:val="pl-PL" w:eastAsia="en-US" w:bidi="ar-SA"/>
      </w:rPr>
    </w:lvl>
    <w:lvl w:ilvl="7" w:tplc="F40E619C">
      <w:numFmt w:val="bullet"/>
      <w:lvlText w:val="•"/>
      <w:lvlJc w:val="left"/>
      <w:pPr>
        <w:ind w:left="7314" w:hanging="129"/>
      </w:pPr>
      <w:rPr>
        <w:rFonts w:hint="default"/>
        <w:lang w:val="pl-PL" w:eastAsia="en-US" w:bidi="ar-SA"/>
      </w:rPr>
    </w:lvl>
    <w:lvl w:ilvl="8" w:tplc="32869C32">
      <w:numFmt w:val="bullet"/>
      <w:lvlText w:val="•"/>
      <w:lvlJc w:val="left"/>
      <w:pPr>
        <w:ind w:left="8205" w:hanging="129"/>
      </w:pPr>
      <w:rPr>
        <w:rFonts w:hint="default"/>
        <w:lang w:val="pl-PL" w:eastAsia="en-US" w:bidi="ar-SA"/>
      </w:rPr>
    </w:lvl>
  </w:abstractNum>
  <w:abstractNum w:abstractNumId="34" w15:restartNumberingAfterBreak="0">
    <w:nsid w:val="5C6B4B58"/>
    <w:multiLevelType w:val="multilevel"/>
    <w:tmpl w:val="7ACA0ADE"/>
    <w:lvl w:ilvl="0">
      <w:start w:val="1"/>
      <w:numFmt w:val="decimal"/>
      <w:lvlText w:val="%1."/>
      <w:lvlJc w:val="left"/>
      <w:pPr>
        <w:ind w:left="598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90" w:hanging="49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35" w15:restartNumberingAfterBreak="0">
    <w:nsid w:val="5D43274C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633D66B1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65E267C6"/>
    <w:multiLevelType w:val="hybridMultilevel"/>
    <w:tmpl w:val="B622D82E"/>
    <w:lvl w:ilvl="0" w:tplc="3A16ED82">
      <w:start w:val="1"/>
      <w:numFmt w:val="decimal"/>
      <w:lvlText w:val="%1."/>
      <w:lvlJc w:val="left"/>
      <w:pPr>
        <w:ind w:left="596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39248814">
      <w:numFmt w:val="bullet"/>
      <w:lvlText w:val="•"/>
      <w:lvlJc w:val="left"/>
      <w:pPr>
        <w:ind w:left="1538" w:hanging="358"/>
      </w:pPr>
      <w:rPr>
        <w:rFonts w:hint="default"/>
        <w:lang w:val="pl-PL" w:eastAsia="en-US" w:bidi="ar-SA"/>
      </w:rPr>
    </w:lvl>
    <w:lvl w:ilvl="2" w:tplc="CA7A481A">
      <w:numFmt w:val="bullet"/>
      <w:lvlText w:val="•"/>
      <w:lvlJc w:val="left"/>
      <w:pPr>
        <w:ind w:left="2477" w:hanging="358"/>
      </w:pPr>
      <w:rPr>
        <w:rFonts w:hint="default"/>
        <w:lang w:val="pl-PL" w:eastAsia="en-US" w:bidi="ar-SA"/>
      </w:rPr>
    </w:lvl>
    <w:lvl w:ilvl="3" w:tplc="A4189CE6">
      <w:numFmt w:val="bullet"/>
      <w:lvlText w:val="•"/>
      <w:lvlJc w:val="left"/>
      <w:pPr>
        <w:ind w:left="3415" w:hanging="358"/>
      </w:pPr>
      <w:rPr>
        <w:rFonts w:hint="default"/>
        <w:lang w:val="pl-PL" w:eastAsia="en-US" w:bidi="ar-SA"/>
      </w:rPr>
    </w:lvl>
    <w:lvl w:ilvl="4" w:tplc="AC98E864">
      <w:numFmt w:val="bullet"/>
      <w:lvlText w:val="•"/>
      <w:lvlJc w:val="left"/>
      <w:pPr>
        <w:ind w:left="4354" w:hanging="358"/>
      </w:pPr>
      <w:rPr>
        <w:rFonts w:hint="default"/>
        <w:lang w:val="pl-PL" w:eastAsia="en-US" w:bidi="ar-SA"/>
      </w:rPr>
    </w:lvl>
    <w:lvl w:ilvl="5" w:tplc="DFEAB204">
      <w:numFmt w:val="bullet"/>
      <w:lvlText w:val="•"/>
      <w:lvlJc w:val="left"/>
      <w:pPr>
        <w:ind w:left="5293" w:hanging="358"/>
      </w:pPr>
      <w:rPr>
        <w:rFonts w:hint="default"/>
        <w:lang w:val="pl-PL" w:eastAsia="en-US" w:bidi="ar-SA"/>
      </w:rPr>
    </w:lvl>
    <w:lvl w:ilvl="6" w:tplc="B0EC00E0">
      <w:numFmt w:val="bullet"/>
      <w:lvlText w:val="•"/>
      <w:lvlJc w:val="left"/>
      <w:pPr>
        <w:ind w:left="6231" w:hanging="358"/>
      </w:pPr>
      <w:rPr>
        <w:rFonts w:hint="default"/>
        <w:lang w:val="pl-PL" w:eastAsia="en-US" w:bidi="ar-SA"/>
      </w:rPr>
    </w:lvl>
    <w:lvl w:ilvl="7" w:tplc="D49CDED8">
      <w:numFmt w:val="bullet"/>
      <w:lvlText w:val="•"/>
      <w:lvlJc w:val="left"/>
      <w:pPr>
        <w:ind w:left="7170" w:hanging="358"/>
      </w:pPr>
      <w:rPr>
        <w:rFonts w:hint="default"/>
        <w:lang w:val="pl-PL" w:eastAsia="en-US" w:bidi="ar-SA"/>
      </w:rPr>
    </w:lvl>
    <w:lvl w:ilvl="8" w:tplc="822C6DB6">
      <w:numFmt w:val="bullet"/>
      <w:lvlText w:val="•"/>
      <w:lvlJc w:val="left"/>
      <w:pPr>
        <w:ind w:left="8109" w:hanging="358"/>
      </w:pPr>
      <w:rPr>
        <w:rFonts w:hint="default"/>
        <w:lang w:val="pl-PL" w:eastAsia="en-US" w:bidi="ar-SA"/>
      </w:rPr>
    </w:lvl>
  </w:abstractNum>
  <w:abstractNum w:abstractNumId="38" w15:restartNumberingAfterBreak="0">
    <w:nsid w:val="6DB176A4"/>
    <w:multiLevelType w:val="hybridMultilevel"/>
    <w:tmpl w:val="87BCCCA2"/>
    <w:lvl w:ilvl="0" w:tplc="F2C87584">
      <w:start w:val="1"/>
      <w:numFmt w:val="decimal"/>
      <w:lvlText w:val="%1)"/>
      <w:lvlJc w:val="left"/>
      <w:pPr>
        <w:ind w:left="131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7D0D2E4">
      <w:start w:val="1"/>
      <w:numFmt w:val="lowerLetter"/>
      <w:lvlText w:val="%2)"/>
      <w:lvlJc w:val="left"/>
      <w:pPr>
        <w:ind w:left="167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2" w:tplc="15968D4A">
      <w:numFmt w:val="bullet"/>
      <w:lvlText w:val="•"/>
      <w:lvlJc w:val="left"/>
      <w:pPr>
        <w:ind w:left="2602" w:hanging="360"/>
      </w:pPr>
      <w:rPr>
        <w:rFonts w:hint="default"/>
        <w:lang w:val="pl-PL" w:eastAsia="en-US" w:bidi="ar-SA"/>
      </w:rPr>
    </w:lvl>
    <w:lvl w:ilvl="3" w:tplc="F7A8AC16">
      <w:numFmt w:val="bullet"/>
      <w:lvlText w:val="•"/>
      <w:lvlJc w:val="left"/>
      <w:pPr>
        <w:ind w:left="3525" w:hanging="360"/>
      </w:pPr>
      <w:rPr>
        <w:rFonts w:hint="default"/>
        <w:lang w:val="pl-PL" w:eastAsia="en-US" w:bidi="ar-SA"/>
      </w:rPr>
    </w:lvl>
    <w:lvl w:ilvl="4" w:tplc="6C625540">
      <w:numFmt w:val="bullet"/>
      <w:lvlText w:val="•"/>
      <w:lvlJc w:val="left"/>
      <w:pPr>
        <w:ind w:left="4448" w:hanging="360"/>
      </w:pPr>
      <w:rPr>
        <w:rFonts w:hint="default"/>
        <w:lang w:val="pl-PL" w:eastAsia="en-US" w:bidi="ar-SA"/>
      </w:rPr>
    </w:lvl>
    <w:lvl w:ilvl="5" w:tplc="DAA451F0">
      <w:numFmt w:val="bullet"/>
      <w:lvlText w:val="•"/>
      <w:lvlJc w:val="left"/>
      <w:pPr>
        <w:ind w:left="5371" w:hanging="360"/>
      </w:pPr>
      <w:rPr>
        <w:rFonts w:hint="default"/>
        <w:lang w:val="pl-PL" w:eastAsia="en-US" w:bidi="ar-SA"/>
      </w:rPr>
    </w:lvl>
    <w:lvl w:ilvl="6" w:tplc="D4344F76">
      <w:numFmt w:val="bullet"/>
      <w:lvlText w:val="•"/>
      <w:lvlJc w:val="left"/>
      <w:pPr>
        <w:ind w:left="6294" w:hanging="360"/>
      </w:pPr>
      <w:rPr>
        <w:rFonts w:hint="default"/>
        <w:lang w:val="pl-PL" w:eastAsia="en-US" w:bidi="ar-SA"/>
      </w:rPr>
    </w:lvl>
    <w:lvl w:ilvl="7" w:tplc="C8A047EA">
      <w:numFmt w:val="bullet"/>
      <w:lvlText w:val="•"/>
      <w:lvlJc w:val="left"/>
      <w:pPr>
        <w:ind w:left="7217" w:hanging="360"/>
      </w:pPr>
      <w:rPr>
        <w:rFonts w:hint="default"/>
        <w:lang w:val="pl-PL" w:eastAsia="en-US" w:bidi="ar-SA"/>
      </w:rPr>
    </w:lvl>
    <w:lvl w:ilvl="8" w:tplc="536E344E">
      <w:numFmt w:val="bullet"/>
      <w:lvlText w:val="•"/>
      <w:lvlJc w:val="left"/>
      <w:pPr>
        <w:ind w:left="8140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70C8712B"/>
    <w:multiLevelType w:val="hybridMultilevel"/>
    <w:tmpl w:val="B7220DB4"/>
    <w:lvl w:ilvl="0" w:tplc="230286A6">
      <w:start w:val="1"/>
      <w:numFmt w:val="decimal"/>
      <w:lvlText w:val="%1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226B600">
      <w:numFmt w:val="bullet"/>
      <w:lvlText w:val="•"/>
      <w:lvlJc w:val="left"/>
      <w:pPr>
        <w:ind w:left="1862" w:hanging="360"/>
      </w:pPr>
      <w:rPr>
        <w:rFonts w:hint="default"/>
        <w:lang w:val="pl-PL" w:eastAsia="en-US" w:bidi="ar-SA"/>
      </w:rPr>
    </w:lvl>
    <w:lvl w:ilvl="2" w:tplc="A06A8FC4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EC02A1E0">
      <w:numFmt w:val="bullet"/>
      <w:lvlText w:val="•"/>
      <w:lvlJc w:val="left"/>
      <w:pPr>
        <w:ind w:left="3667" w:hanging="360"/>
      </w:pPr>
      <w:rPr>
        <w:rFonts w:hint="default"/>
        <w:lang w:val="pl-PL" w:eastAsia="en-US" w:bidi="ar-SA"/>
      </w:rPr>
    </w:lvl>
    <w:lvl w:ilvl="4" w:tplc="B634595C">
      <w:numFmt w:val="bullet"/>
      <w:lvlText w:val="•"/>
      <w:lvlJc w:val="left"/>
      <w:pPr>
        <w:ind w:left="4570" w:hanging="360"/>
      </w:pPr>
      <w:rPr>
        <w:rFonts w:hint="default"/>
        <w:lang w:val="pl-PL" w:eastAsia="en-US" w:bidi="ar-SA"/>
      </w:rPr>
    </w:lvl>
    <w:lvl w:ilvl="5" w:tplc="A028D152">
      <w:numFmt w:val="bullet"/>
      <w:lvlText w:val="•"/>
      <w:lvlJc w:val="left"/>
      <w:pPr>
        <w:ind w:left="5473" w:hanging="360"/>
      </w:pPr>
      <w:rPr>
        <w:rFonts w:hint="default"/>
        <w:lang w:val="pl-PL" w:eastAsia="en-US" w:bidi="ar-SA"/>
      </w:rPr>
    </w:lvl>
    <w:lvl w:ilvl="6" w:tplc="C8BC59EA">
      <w:numFmt w:val="bullet"/>
      <w:lvlText w:val="•"/>
      <w:lvlJc w:val="left"/>
      <w:pPr>
        <w:ind w:left="6375" w:hanging="360"/>
      </w:pPr>
      <w:rPr>
        <w:rFonts w:hint="default"/>
        <w:lang w:val="pl-PL" w:eastAsia="en-US" w:bidi="ar-SA"/>
      </w:rPr>
    </w:lvl>
    <w:lvl w:ilvl="7" w:tplc="C43CE6D8">
      <w:numFmt w:val="bullet"/>
      <w:lvlText w:val="•"/>
      <w:lvlJc w:val="left"/>
      <w:pPr>
        <w:ind w:left="7278" w:hanging="360"/>
      </w:pPr>
      <w:rPr>
        <w:rFonts w:hint="default"/>
        <w:lang w:val="pl-PL" w:eastAsia="en-US" w:bidi="ar-SA"/>
      </w:rPr>
    </w:lvl>
    <w:lvl w:ilvl="8" w:tplc="85EE5C20">
      <w:numFmt w:val="bullet"/>
      <w:lvlText w:val="•"/>
      <w:lvlJc w:val="left"/>
      <w:pPr>
        <w:ind w:left="8181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722C5E3D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41" w15:restartNumberingAfterBreak="0">
    <w:nsid w:val="78982151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42" w15:restartNumberingAfterBreak="0">
    <w:nsid w:val="78E95569"/>
    <w:multiLevelType w:val="hybridMultilevel"/>
    <w:tmpl w:val="C5D4E7C2"/>
    <w:lvl w:ilvl="0" w:tplc="ABC06FF6">
      <w:start w:val="1"/>
      <w:numFmt w:val="decimal"/>
      <w:lvlText w:val="%1)"/>
      <w:lvlJc w:val="left"/>
      <w:pPr>
        <w:ind w:left="131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9B4AF6A0">
      <w:numFmt w:val="bullet"/>
      <w:lvlText w:val="•"/>
      <w:lvlJc w:val="left"/>
      <w:pPr>
        <w:ind w:left="2186" w:hanging="360"/>
      </w:pPr>
      <w:rPr>
        <w:rFonts w:hint="default"/>
        <w:lang w:val="pl-PL" w:eastAsia="en-US" w:bidi="ar-SA"/>
      </w:rPr>
    </w:lvl>
    <w:lvl w:ilvl="2" w:tplc="00E0F098">
      <w:numFmt w:val="bullet"/>
      <w:lvlText w:val="•"/>
      <w:lvlJc w:val="left"/>
      <w:pPr>
        <w:ind w:left="3053" w:hanging="360"/>
      </w:pPr>
      <w:rPr>
        <w:rFonts w:hint="default"/>
        <w:lang w:val="pl-PL" w:eastAsia="en-US" w:bidi="ar-SA"/>
      </w:rPr>
    </w:lvl>
    <w:lvl w:ilvl="3" w:tplc="B9DE25B8">
      <w:numFmt w:val="bullet"/>
      <w:lvlText w:val="•"/>
      <w:lvlJc w:val="left"/>
      <w:pPr>
        <w:ind w:left="3919" w:hanging="360"/>
      </w:pPr>
      <w:rPr>
        <w:rFonts w:hint="default"/>
        <w:lang w:val="pl-PL" w:eastAsia="en-US" w:bidi="ar-SA"/>
      </w:rPr>
    </w:lvl>
    <w:lvl w:ilvl="4" w:tplc="849E1CD6">
      <w:numFmt w:val="bullet"/>
      <w:lvlText w:val="•"/>
      <w:lvlJc w:val="left"/>
      <w:pPr>
        <w:ind w:left="4786" w:hanging="360"/>
      </w:pPr>
      <w:rPr>
        <w:rFonts w:hint="default"/>
        <w:lang w:val="pl-PL" w:eastAsia="en-US" w:bidi="ar-SA"/>
      </w:rPr>
    </w:lvl>
    <w:lvl w:ilvl="5" w:tplc="7CA69220">
      <w:numFmt w:val="bullet"/>
      <w:lvlText w:val="•"/>
      <w:lvlJc w:val="left"/>
      <w:pPr>
        <w:ind w:left="5653" w:hanging="360"/>
      </w:pPr>
      <w:rPr>
        <w:rFonts w:hint="default"/>
        <w:lang w:val="pl-PL" w:eastAsia="en-US" w:bidi="ar-SA"/>
      </w:rPr>
    </w:lvl>
    <w:lvl w:ilvl="6" w:tplc="4768C018">
      <w:numFmt w:val="bullet"/>
      <w:lvlText w:val="•"/>
      <w:lvlJc w:val="left"/>
      <w:pPr>
        <w:ind w:left="6519" w:hanging="360"/>
      </w:pPr>
      <w:rPr>
        <w:rFonts w:hint="default"/>
        <w:lang w:val="pl-PL" w:eastAsia="en-US" w:bidi="ar-SA"/>
      </w:rPr>
    </w:lvl>
    <w:lvl w:ilvl="7" w:tplc="FCB6694C">
      <w:numFmt w:val="bullet"/>
      <w:lvlText w:val="•"/>
      <w:lvlJc w:val="left"/>
      <w:pPr>
        <w:ind w:left="7386" w:hanging="360"/>
      </w:pPr>
      <w:rPr>
        <w:rFonts w:hint="default"/>
        <w:lang w:val="pl-PL" w:eastAsia="en-US" w:bidi="ar-SA"/>
      </w:rPr>
    </w:lvl>
    <w:lvl w:ilvl="8" w:tplc="07E4FF08">
      <w:numFmt w:val="bullet"/>
      <w:lvlText w:val="•"/>
      <w:lvlJc w:val="left"/>
      <w:pPr>
        <w:ind w:left="8253" w:hanging="360"/>
      </w:pPr>
      <w:rPr>
        <w:rFonts w:hint="default"/>
        <w:lang w:val="pl-PL" w:eastAsia="en-US" w:bidi="ar-SA"/>
      </w:rPr>
    </w:lvl>
  </w:abstractNum>
  <w:abstractNum w:abstractNumId="43" w15:restartNumberingAfterBreak="0">
    <w:nsid w:val="7BF7052D"/>
    <w:multiLevelType w:val="hybridMultilevel"/>
    <w:tmpl w:val="8826B8E0"/>
    <w:lvl w:ilvl="0" w:tplc="EED05C62">
      <w:start w:val="1"/>
      <w:numFmt w:val="decimal"/>
      <w:lvlText w:val="%1."/>
      <w:lvlJc w:val="left"/>
      <w:pPr>
        <w:ind w:left="1167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832A8516">
      <w:numFmt w:val="bullet"/>
      <w:lvlText w:val="•"/>
      <w:lvlJc w:val="left"/>
      <w:pPr>
        <w:ind w:left="2042" w:hanging="221"/>
      </w:pPr>
      <w:rPr>
        <w:rFonts w:hint="default"/>
        <w:lang w:val="pl-PL" w:eastAsia="en-US" w:bidi="ar-SA"/>
      </w:rPr>
    </w:lvl>
    <w:lvl w:ilvl="2" w:tplc="176AC22C">
      <w:numFmt w:val="bullet"/>
      <w:lvlText w:val="•"/>
      <w:lvlJc w:val="left"/>
      <w:pPr>
        <w:ind w:left="2925" w:hanging="221"/>
      </w:pPr>
      <w:rPr>
        <w:rFonts w:hint="default"/>
        <w:lang w:val="pl-PL" w:eastAsia="en-US" w:bidi="ar-SA"/>
      </w:rPr>
    </w:lvl>
    <w:lvl w:ilvl="3" w:tplc="82E29F3A">
      <w:numFmt w:val="bullet"/>
      <w:lvlText w:val="•"/>
      <w:lvlJc w:val="left"/>
      <w:pPr>
        <w:ind w:left="3807" w:hanging="221"/>
      </w:pPr>
      <w:rPr>
        <w:rFonts w:hint="default"/>
        <w:lang w:val="pl-PL" w:eastAsia="en-US" w:bidi="ar-SA"/>
      </w:rPr>
    </w:lvl>
    <w:lvl w:ilvl="4" w:tplc="195C5C92">
      <w:numFmt w:val="bullet"/>
      <w:lvlText w:val="•"/>
      <w:lvlJc w:val="left"/>
      <w:pPr>
        <w:ind w:left="4690" w:hanging="221"/>
      </w:pPr>
      <w:rPr>
        <w:rFonts w:hint="default"/>
        <w:lang w:val="pl-PL" w:eastAsia="en-US" w:bidi="ar-SA"/>
      </w:rPr>
    </w:lvl>
    <w:lvl w:ilvl="5" w:tplc="C666AE0E">
      <w:numFmt w:val="bullet"/>
      <w:lvlText w:val="•"/>
      <w:lvlJc w:val="left"/>
      <w:pPr>
        <w:ind w:left="5573" w:hanging="221"/>
      </w:pPr>
      <w:rPr>
        <w:rFonts w:hint="default"/>
        <w:lang w:val="pl-PL" w:eastAsia="en-US" w:bidi="ar-SA"/>
      </w:rPr>
    </w:lvl>
    <w:lvl w:ilvl="6" w:tplc="D6703500">
      <w:numFmt w:val="bullet"/>
      <w:lvlText w:val="•"/>
      <w:lvlJc w:val="left"/>
      <w:pPr>
        <w:ind w:left="6455" w:hanging="221"/>
      </w:pPr>
      <w:rPr>
        <w:rFonts w:hint="default"/>
        <w:lang w:val="pl-PL" w:eastAsia="en-US" w:bidi="ar-SA"/>
      </w:rPr>
    </w:lvl>
    <w:lvl w:ilvl="7" w:tplc="8EAE0ADA">
      <w:numFmt w:val="bullet"/>
      <w:lvlText w:val="•"/>
      <w:lvlJc w:val="left"/>
      <w:pPr>
        <w:ind w:left="7338" w:hanging="221"/>
      </w:pPr>
      <w:rPr>
        <w:rFonts w:hint="default"/>
        <w:lang w:val="pl-PL" w:eastAsia="en-US" w:bidi="ar-SA"/>
      </w:rPr>
    </w:lvl>
    <w:lvl w:ilvl="8" w:tplc="89667462">
      <w:numFmt w:val="bullet"/>
      <w:lvlText w:val="•"/>
      <w:lvlJc w:val="left"/>
      <w:pPr>
        <w:ind w:left="8221" w:hanging="221"/>
      </w:pPr>
      <w:rPr>
        <w:rFonts w:hint="default"/>
        <w:lang w:val="pl-PL" w:eastAsia="en-US" w:bidi="ar-SA"/>
      </w:rPr>
    </w:lvl>
  </w:abstractNum>
  <w:abstractNum w:abstractNumId="44" w15:restartNumberingAfterBreak="0">
    <w:nsid w:val="7CED6D7D"/>
    <w:multiLevelType w:val="hybridMultilevel"/>
    <w:tmpl w:val="34F2B25C"/>
    <w:lvl w:ilvl="0" w:tplc="0BD2D80C">
      <w:start w:val="1"/>
      <w:numFmt w:val="lowerLetter"/>
      <w:lvlText w:val="%1)"/>
      <w:lvlJc w:val="left"/>
      <w:pPr>
        <w:ind w:left="617" w:hanging="36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1" w:tplc="04F2060A">
      <w:numFmt w:val="bullet"/>
      <w:lvlText w:val="−"/>
      <w:lvlJc w:val="left"/>
      <w:pPr>
        <w:ind w:left="939" w:hanging="27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06986FD4">
      <w:numFmt w:val="bullet"/>
      <w:lvlText w:val="•"/>
      <w:lvlJc w:val="left"/>
      <w:pPr>
        <w:ind w:left="1945" w:hanging="274"/>
      </w:pPr>
      <w:rPr>
        <w:rFonts w:hint="default"/>
        <w:lang w:val="pl-PL" w:eastAsia="en-US" w:bidi="ar-SA"/>
      </w:rPr>
    </w:lvl>
    <w:lvl w:ilvl="3" w:tplc="92CE92C6">
      <w:numFmt w:val="bullet"/>
      <w:lvlText w:val="•"/>
      <w:lvlJc w:val="left"/>
      <w:pPr>
        <w:ind w:left="2950" w:hanging="274"/>
      </w:pPr>
      <w:rPr>
        <w:rFonts w:hint="default"/>
        <w:lang w:val="pl-PL" w:eastAsia="en-US" w:bidi="ar-SA"/>
      </w:rPr>
    </w:lvl>
    <w:lvl w:ilvl="4" w:tplc="5A1E9B12">
      <w:numFmt w:val="bullet"/>
      <w:lvlText w:val="•"/>
      <w:lvlJc w:val="left"/>
      <w:pPr>
        <w:ind w:left="3955" w:hanging="274"/>
      </w:pPr>
      <w:rPr>
        <w:rFonts w:hint="default"/>
        <w:lang w:val="pl-PL" w:eastAsia="en-US" w:bidi="ar-SA"/>
      </w:rPr>
    </w:lvl>
    <w:lvl w:ilvl="5" w:tplc="A6383482">
      <w:numFmt w:val="bullet"/>
      <w:lvlText w:val="•"/>
      <w:lvlJc w:val="left"/>
      <w:pPr>
        <w:ind w:left="4960" w:hanging="274"/>
      </w:pPr>
      <w:rPr>
        <w:rFonts w:hint="default"/>
        <w:lang w:val="pl-PL" w:eastAsia="en-US" w:bidi="ar-SA"/>
      </w:rPr>
    </w:lvl>
    <w:lvl w:ilvl="6" w:tplc="DB723072">
      <w:numFmt w:val="bullet"/>
      <w:lvlText w:val="•"/>
      <w:lvlJc w:val="left"/>
      <w:pPr>
        <w:ind w:left="5965" w:hanging="274"/>
      </w:pPr>
      <w:rPr>
        <w:rFonts w:hint="default"/>
        <w:lang w:val="pl-PL" w:eastAsia="en-US" w:bidi="ar-SA"/>
      </w:rPr>
    </w:lvl>
    <w:lvl w:ilvl="7" w:tplc="D80A70CE">
      <w:numFmt w:val="bullet"/>
      <w:lvlText w:val="•"/>
      <w:lvlJc w:val="left"/>
      <w:pPr>
        <w:ind w:left="6970" w:hanging="274"/>
      </w:pPr>
      <w:rPr>
        <w:rFonts w:hint="default"/>
        <w:lang w:val="pl-PL" w:eastAsia="en-US" w:bidi="ar-SA"/>
      </w:rPr>
    </w:lvl>
    <w:lvl w:ilvl="8" w:tplc="EAEACC9E">
      <w:numFmt w:val="bullet"/>
      <w:lvlText w:val="•"/>
      <w:lvlJc w:val="left"/>
      <w:pPr>
        <w:ind w:left="7976" w:hanging="274"/>
      </w:pPr>
      <w:rPr>
        <w:rFonts w:hint="default"/>
        <w:lang w:val="pl-PL" w:eastAsia="en-US" w:bidi="ar-SA"/>
      </w:rPr>
    </w:lvl>
  </w:abstractNum>
  <w:abstractNum w:abstractNumId="45" w15:restartNumberingAfterBreak="0">
    <w:nsid w:val="7FBE77FA"/>
    <w:multiLevelType w:val="multilevel"/>
    <w:tmpl w:val="78BE6C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1440"/>
      </w:pPr>
      <w:rPr>
        <w:rFonts w:hint="default"/>
      </w:rPr>
    </w:lvl>
  </w:abstractNum>
  <w:num w:numId="1">
    <w:abstractNumId w:val="11"/>
  </w:num>
  <w:num w:numId="2">
    <w:abstractNumId w:val="13"/>
  </w:num>
  <w:num w:numId="3">
    <w:abstractNumId w:val="37"/>
  </w:num>
  <w:num w:numId="4">
    <w:abstractNumId w:val="9"/>
  </w:num>
  <w:num w:numId="5">
    <w:abstractNumId w:val="5"/>
  </w:num>
  <w:num w:numId="6">
    <w:abstractNumId w:val="30"/>
  </w:num>
  <w:num w:numId="7">
    <w:abstractNumId w:val="4"/>
  </w:num>
  <w:num w:numId="8">
    <w:abstractNumId w:val="23"/>
  </w:num>
  <w:num w:numId="9">
    <w:abstractNumId w:val="10"/>
  </w:num>
  <w:num w:numId="10">
    <w:abstractNumId w:val="39"/>
  </w:num>
  <w:num w:numId="11">
    <w:abstractNumId w:val="27"/>
  </w:num>
  <w:num w:numId="12">
    <w:abstractNumId w:val="44"/>
  </w:num>
  <w:num w:numId="13">
    <w:abstractNumId w:val="15"/>
  </w:num>
  <w:num w:numId="14">
    <w:abstractNumId w:val="16"/>
  </w:num>
  <w:num w:numId="15">
    <w:abstractNumId w:val="43"/>
  </w:num>
  <w:num w:numId="16">
    <w:abstractNumId w:val="12"/>
  </w:num>
  <w:num w:numId="17">
    <w:abstractNumId w:val="33"/>
  </w:num>
  <w:num w:numId="18">
    <w:abstractNumId w:val="38"/>
  </w:num>
  <w:num w:numId="19">
    <w:abstractNumId w:val="42"/>
  </w:num>
  <w:num w:numId="20">
    <w:abstractNumId w:val="29"/>
  </w:num>
  <w:num w:numId="21">
    <w:abstractNumId w:val="35"/>
  </w:num>
  <w:num w:numId="22">
    <w:abstractNumId w:val="34"/>
  </w:num>
  <w:num w:numId="23">
    <w:abstractNumId w:val="21"/>
  </w:num>
  <w:num w:numId="24">
    <w:abstractNumId w:val="19"/>
  </w:num>
  <w:num w:numId="25">
    <w:abstractNumId w:val="3"/>
  </w:num>
  <w:num w:numId="26">
    <w:abstractNumId w:val="18"/>
  </w:num>
  <w:num w:numId="27">
    <w:abstractNumId w:val="25"/>
  </w:num>
  <w:num w:numId="28">
    <w:abstractNumId w:val="24"/>
  </w:num>
  <w:num w:numId="29">
    <w:abstractNumId w:val="36"/>
  </w:num>
  <w:num w:numId="30">
    <w:abstractNumId w:val="28"/>
  </w:num>
  <w:num w:numId="31">
    <w:abstractNumId w:val="14"/>
  </w:num>
  <w:num w:numId="32">
    <w:abstractNumId w:val="8"/>
  </w:num>
  <w:num w:numId="33">
    <w:abstractNumId w:val="20"/>
  </w:num>
  <w:num w:numId="34">
    <w:abstractNumId w:val="22"/>
  </w:num>
  <w:num w:numId="35">
    <w:abstractNumId w:val="7"/>
  </w:num>
  <w:num w:numId="3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0"/>
  </w:num>
  <w:num w:numId="39">
    <w:abstractNumId w:val="2"/>
  </w:num>
  <w:num w:numId="40">
    <w:abstractNumId w:val="32"/>
  </w:num>
  <w:num w:numId="41">
    <w:abstractNumId w:val="41"/>
  </w:num>
  <w:num w:numId="42">
    <w:abstractNumId w:val="1"/>
  </w:num>
  <w:num w:numId="43">
    <w:abstractNumId w:val="6"/>
  </w:num>
  <w:num w:numId="44">
    <w:abstractNumId w:val="17"/>
  </w:num>
  <w:num w:numId="45">
    <w:abstractNumId w:val="40"/>
  </w:num>
  <w:num w:numId="46">
    <w:abstractNumId w:val="31"/>
  </w:num>
  <w:num w:numId="4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4C"/>
    <w:rsid w:val="000425F4"/>
    <w:rsid w:val="0005362D"/>
    <w:rsid w:val="000920D7"/>
    <w:rsid w:val="000949A9"/>
    <w:rsid w:val="0018268F"/>
    <w:rsid w:val="00184714"/>
    <w:rsid w:val="001E4EB6"/>
    <w:rsid w:val="001E521F"/>
    <w:rsid w:val="001F6356"/>
    <w:rsid w:val="0020710F"/>
    <w:rsid w:val="0021493F"/>
    <w:rsid w:val="00287C01"/>
    <w:rsid w:val="002D14BC"/>
    <w:rsid w:val="00316607"/>
    <w:rsid w:val="00332985"/>
    <w:rsid w:val="003645F7"/>
    <w:rsid w:val="003C6B06"/>
    <w:rsid w:val="003E574C"/>
    <w:rsid w:val="003F0EE0"/>
    <w:rsid w:val="003F3D24"/>
    <w:rsid w:val="004111E0"/>
    <w:rsid w:val="0041529D"/>
    <w:rsid w:val="00436CA3"/>
    <w:rsid w:val="0046354D"/>
    <w:rsid w:val="004852E4"/>
    <w:rsid w:val="00491ECD"/>
    <w:rsid w:val="004A50C2"/>
    <w:rsid w:val="004E6012"/>
    <w:rsid w:val="00513B11"/>
    <w:rsid w:val="005535A0"/>
    <w:rsid w:val="0055457F"/>
    <w:rsid w:val="00596BBE"/>
    <w:rsid w:val="005A5C38"/>
    <w:rsid w:val="005B1843"/>
    <w:rsid w:val="005B33A2"/>
    <w:rsid w:val="005D713B"/>
    <w:rsid w:val="006022DF"/>
    <w:rsid w:val="006110CE"/>
    <w:rsid w:val="006203CB"/>
    <w:rsid w:val="006217C8"/>
    <w:rsid w:val="00647003"/>
    <w:rsid w:val="006635BB"/>
    <w:rsid w:val="00685928"/>
    <w:rsid w:val="006C614D"/>
    <w:rsid w:val="006E04D3"/>
    <w:rsid w:val="007454B6"/>
    <w:rsid w:val="00755A4C"/>
    <w:rsid w:val="008020C1"/>
    <w:rsid w:val="008443A3"/>
    <w:rsid w:val="008514D4"/>
    <w:rsid w:val="008552BB"/>
    <w:rsid w:val="00884414"/>
    <w:rsid w:val="008A18BC"/>
    <w:rsid w:val="00917E95"/>
    <w:rsid w:val="0094513F"/>
    <w:rsid w:val="00983373"/>
    <w:rsid w:val="009921CE"/>
    <w:rsid w:val="009B787C"/>
    <w:rsid w:val="009D390A"/>
    <w:rsid w:val="009D6232"/>
    <w:rsid w:val="009D68D0"/>
    <w:rsid w:val="00A0517C"/>
    <w:rsid w:val="00A135DC"/>
    <w:rsid w:val="00A3558F"/>
    <w:rsid w:val="00A36260"/>
    <w:rsid w:val="00A62B8B"/>
    <w:rsid w:val="00AC654F"/>
    <w:rsid w:val="00AF033B"/>
    <w:rsid w:val="00AF1D91"/>
    <w:rsid w:val="00AF7EE5"/>
    <w:rsid w:val="00B4017C"/>
    <w:rsid w:val="00B85E66"/>
    <w:rsid w:val="00B85F54"/>
    <w:rsid w:val="00BD4815"/>
    <w:rsid w:val="00BE3708"/>
    <w:rsid w:val="00BF7E32"/>
    <w:rsid w:val="00C02EF1"/>
    <w:rsid w:val="00C4398A"/>
    <w:rsid w:val="00CB6DDD"/>
    <w:rsid w:val="00CE1CB8"/>
    <w:rsid w:val="00CE3D81"/>
    <w:rsid w:val="00D40AD7"/>
    <w:rsid w:val="00D52F3B"/>
    <w:rsid w:val="00D74300"/>
    <w:rsid w:val="00DC6FE1"/>
    <w:rsid w:val="00DE08A6"/>
    <w:rsid w:val="00E10B38"/>
    <w:rsid w:val="00E272C6"/>
    <w:rsid w:val="00E41E8D"/>
    <w:rsid w:val="00E42CAA"/>
    <w:rsid w:val="00E44234"/>
    <w:rsid w:val="00E476C1"/>
    <w:rsid w:val="00E54882"/>
    <w:rsid w:val="00E55FAB"/>
    <w:rsid w:val="00EB5948"/>
    <w:rsid w:val="00EF2703"/>
    <w:rsid w:val="00F30EF6"/>
    <w:rsid w:val="00F6402F"/>
    <w:rsid w:val="00F73BDC"/>
    <w:rsid w:val="00FC38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EA079"/>
  <w15:docId w15:val="{8D030212-00F3-4539-A6FE-F6AAD61FC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23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Tytu">
    <w:name w:val="Title"/>
    <w:basedOn w:val="Normalny"/>
    <w:uiPriority w:val="10"/>
    <w:qFormat/>
    <w:pPr>
      <w:ind w:left="226" w:right="435"/>
      <w:jc w:val="center"/>
    </w:pPr>
    <w:rPr>
      <w:b/>
      <w:bCs/>
      <w:sz w:val="28"/>
      <w:szCs w:val="28"/>
    </w:rPr>
  </w:style>
  <w:style w:type="paragraph" w:styleId="Akapitzlist">
    <w:name w:val="List Paragraph"/>
    <w:aliases w:val="CW_Lista"/>
    <w:basedOn w:val="Normalny"/>
    <w:link w:val="AkapitzlistZnak"/>
    <w:uiPriority w:val="1"/>
    <w:qFormat/>
    <w:pPr>
      <w:ind w:left="881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C65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654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C65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654F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8443A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443A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D390A"/>
    <w:rPr>
      <w:color w:val="800080" w:themeColor="followedHyperlink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5A5C38"/>
    <w:rPr>
      <w:rFonts w:ascii="Times New Roman" w:eastAsia="Times New Roman" w:hAnsi="Times New Roman" w:cs="Times New Roman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514D4"/>
    <w:rPr>
      <w:rFonts w:ascii="Times New Roman" w:eastAsia="Times New Roman" w:hAnsi="Times New Roman" w:cs="Times New Roman"/>
      <w:b/>
      <w:bCs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14D4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godziesze@ok.um.lubin.pl" TargetMode="External"/><Relationship Id="rId13" Type="http://schemas.openxmlformats.org/officeDocument/2006/relationships/hyperlink" Target="http://godzieszewielkie.pl/godzieszew/bip/zamowienia-publiczne-2021/zamowienia-publiczne-zgodnie-z-ustawa-z-ustawa-prawo-zamowien-publicznych.html" TargetMode="External"/><Relationship Id="rId18" Type="http://schemas.openxmlformats.org/officeDocument/2006/relationships/footer" Target="footer2.xm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eader" Target="header2.xm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miniportal.uzp.gov.pl" TargetMode="External"/><Relationship Id="rId20" Type="http://schemas.openxmlformats.org/officeDocument/2006/relationships/hyperlink" Target="mailto:iod@comp-net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yperlink" Target="http://godzieszewielkie.pl/godzieszew/bip/zamowienia-publiczne-2021/zamowienia-publiczne-zgodnie-z-ustawa-z-ustawa-prawo-zamowien-publicznych.html" TargetMode="External"/><Relationship Id="rId23" Type="http://schemas.openxmlformats.org/officeDocument/2006/relationships/header" Target="header4.xml"/><Relationship Id="rId10" Type="http://schemas.openxmlformats.org/officeDocument/2006/relationships/hyperlink" Target="http://godzieszewielkie.pl/godzieszew/bip/zamowienia-publiczne-2021/zamowienia-publiczne-zgodnie-z-ustawa-z-ustawa-prawo-zamowien-publicznych.html" TargetMode="External"/><Relationship Id="rId19" Type="http://schemas.openxmlformats.org/officeDocument/2006/relationships/hyperlink" Target="http://godzieszewielkie.pl/godzieszew/bip/zamowienia-publiczne-2021/zamowienia-publiczne-zgodnie-z-ustawa-z-ustawa-prawo-zamowien-publicznych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5@ok.um.lubin.pl" TargetMode="External"/><Relationship Id="rId14" Type="http://schemas.openxmlformats.org/officeDocument/2006/relationships/hyperlink" Target="http://godzieszewielkie.pl/godzieszew/bip/zamowienia-publiczne-2021/zamowienia-publiczne-zgodnie-z-ustawa-z-ustawa-prawo-zamowien-publicznych.html" TargetMode="External"/><Relationship Id="rId22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60C93A-6C7A-431C-BC1F-6D6FEF5D8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1149</TotalTime>
  <Pages>17</Pages>
  <Words>5298</Words>
  <Characters>31793</Characters>
  <Application>Microsoft Office Word</Application>
  <DocSecurity>0</DocSecurity>
  <Lines>264</Lines>
  <Paragraphs>74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Specyfikacja warunków zamówienia-1 _Naprawiony_</vt:lpstr>
    </vt:vector>
  </TitlesOfParts>
  <Company/>
  <LinksUpToDate>false</LinksUpToDate>
  <CharactersWithSpaces>37017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Specyfikacja warunków zamówienia-1 _Naprawiony_</dc:title>
  <dc:creator>Kierownik</dc:creator>
  <cp:lastModifiedBy>Dorota</cp:lastModifiedBy>
  <cp:revision>31</cp:revision>
  <cp:lastPrinted>2021-08-06T08:34:00Z</cp:lastPrinted>
  <dcterms:created xsi:type="dcterms:W3CDTF">2021-08-05T06:39:00Z</dcterms:created>
  <dcterms:modified xsi:type="dcterms:W3CDTF">2021-08-10T13:54:00Z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2021-06-22T00:00:00Z</vt:filetime>
  </property>
  <property fmtid="{D5CDD505-2E9C-101B-9397-08002B2CF9AE}" pid="3" name="LastSaved">
    <vt:filetime>2021-07-07T00:00:00Z</vt:filetime>
  </property>
</Properties>
</file>