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38EAA52A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302551">
        <w:rPr>
          <w:rFonts w:eastAsia="Calibri"/>
          <w:b/>
          <w:sz w:val="20"/>
          <w:szCs w:val="20"/>
        </w:rPr>
        <w:t>8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4E4FBF8D" w:rsidR="000645ED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4745106" w14:textId="77777777" w:rsidR="00EE5EF9" w:rsidRPr="00E214F0" w:rsidRDefault="00EE5EF9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77777777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OSÓB,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KTÓRE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BĘDĄ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UCZESTNICZYĆ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WYKONANIU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ZAMÓWIENIA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6C05517D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 w:rsidR="00643B38">
        <w:rPr>
          <w:rFonts w:ascii="Times New Roman" w:hAnsi="Times New Roman" w:cs="Times New Roman"/>
          <w:b/>
          <w:sz w:val="20"/>
          <w:szCs w:val="20"/>
        </w:rPr>
        <w:t>Budowa wodociągu doprowadzającego wodę z ujęcia wody Kalisz-Lis do miejscowości Borek</w:t>
      </w:r>
      <w:r w:rsidR="00643B38">
        <w:rPr>
          <w:rFonts w:ascii="Times New Roman" w:hAnsi="Times New Roman" w:cs="Times New Roman"/>
          <w:b/>
          <w:sz w:val="20"/>
          <w:szCs w:val="20"/>
        </w:rPr>
        <w:t xml:space="preserve"> - w</w:t>
      </w:r>
      <w:r w:rsidR="00302551">
        <w:rPr>
          <w:rFonts w:ascii="Times New Roman" w:hAnsi="Times New Roman" w:cs="Times New Roman"/>
          <w:b/>
          <w:sz w:val="20"/>
          <w:szCs w:val="20"/>
        </w:rPr>
        <w:t xml:space="preserve">ykonanie </w:t>
      </w:r>
      <w:r w:rsidR="00643B38">
        <w:rPr>
          <w:rFonts w:ascii="Times New Roman" w:hAnsi="Times New Roman" w:cs="Times New Roman"/>
          <w:b/>
          <w:sz w:val="20"/>
          <w:szCs w:val="20"/>
        </w:rPr>
        <w:t xml:space="preserve">zadania inwestycyjnego </w:t>
      </w:r>
      <w:r w:rsidR="00302551">
        <w:rPr>
          <w:rFonts w:ascii="Times New Roman" w:hAnsi="Times New Roman" w:cs="Times New Roman"/>
          <w:b/>
          <w:sz w:val="20"/>
          <w:szCs w:val="20"/>
        </w:rPr>
        <w:t>w formule zaprojektuj i wybuduj</w:t>
      </w:r>
      <w:r w:rsidRPr="00EE5EF9">
        <w:rPr>
          <w:rFonts w:ascii="Times New Roman" w:hAnsi="Times New Roman" w:cs="Times New Roman"/>
          <w:b/>
          <w:sz w:val="20"/>
          <w:szCs w:val="20"/>
        </w:rPr>
        <w:t>”</w:t>
      </w:r>
      <w:r w:rsidRPr="00EE5EF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3.4.2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43B38">
        <w:rPr>
          <w:rFonts w:ascii="Times New Roman" w:hAnsi="Times New Roman" w:cs="Times New Roman"/>
          <w:bCs/>
          <w:sz w:val="20"/>
          <w:szCs w:val="20"/>
        </w:rPr>
        <w:t>S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643B38">
        <w:rPr>
          <w:rFonts w:ascii="Times New Roman" w:hAnsi="Times New Roman" w:cs="Times New Roman"/>
          <w:bCs/>
          <w:sz w:val="20"/>
          <w:szCs w:val="20"/>
        </w:rPr>
        <w:t>W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643B38">
        <w:rPr>
          <w:rFonts w:ascii="Times New Roman" w:hAnsi="Times New Roman" w:cs="Times New Roman"/>
          <w:bCs/>
          <w:sz w:val="20"/>
          <w:szCs w:val="20"/>
        </w:rPr>
        <w:t>Z</w:t>
      </w:r>
      <w:r w:rsidRPr="00EE5EF9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A786A44" w14:textId="77777777" w:rsidR="00EE5EF9" w:rsidRPr="00EE5EF9" w:rsidRDefault="00EE5EF9" w:rsidP="00EE5EF9">
      <w:pPr>
        <w:pStyle w:val="Bezodstpw1"/>
        <w:spacing w:line="264" w:lineRule="auto"/>
        <w:jc w:val="center"/>
        <w:rPr>
          <w:sz w:val="20"/>
          <w:szCs w:val="20"/>
        </w:rPr>
      </w:pPr>
      <w:r w:rsidRPr="00EE5EF9">
        <w:rPr>
          <w:b/>
          <w:sz w:val="20"/>
          <w:szCs w:val="20"/>
        </w:rPr>
        <w:t>Oświadczam(y), że niniejsze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rFonts w:eastAsia="Times New Roman"/>
          <w:b/>
          <w:sz w:val="20"/>
          <w:szCs w:val="20"/>
        </w:rPr>
        <w:t>zamówienie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wykonywać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będą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następujące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osoby:</w:t>
      </w:r>
    </w:p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536"/>
        <w:gridCol w:w="2978"/>
        <w:gridCol w:w="2269"/>
        <w:gridCol w:w="2127"/>
      </w:tblGrid>
      <w:tr w:rsidR="00EE5EF9" w:rsidRPr="00EE5EF9" w14:paraId="1C3F5C04" w14:textId="77777777" w:rsidTr="00EE5EF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12F2D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B931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Imię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i</w:t>
            </w:r>
            <w:r w:rsidRPr="00EE5EF9">
              <w:rPr>
                <w:rFonts w:eastAsia="Arial"/>
                <w:sz w:val="20"/>
                <w:szCs w:val="20"/>
              </w:rPr>
              <w:t xml:space="preserve"> n</w:t>
            </w:r>
            <w:r w:rsidRPr="00EE5EF9">
              <w:rPr>
                <w:sz w:val="20"/>
                <w:szCs w:val="20"/>
              </w:rPr>
              <w:t>azwisko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58BC0" w14:textId="48A3C880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bCs/>
                <w:iCs/>
                <w:sz w:val="20"/>
                <w:szCs w:val="20"/>
              </w:rPr>
              <w:t>Posiadane uprawnienia</w:t>
            </w:r>
            <w:r w:rsidRPr="00EE5EF9">
              <w:rPr>
                <w:rFonts w:eastAsia="Arial"/>
                <w:bCs/>
                <w:iCs/>
                <w:sz w:val="20"/>
                <w:szCs w:val="20"/>
              </w:rPr>
              <w:t xml:space="preserve"> </w:t>
            </w:r>
            <w:r w:rsidRPr="00EE5EF9">
              <w:rPr>
                <w:i/>
                <w:iCs/>
                <w:sz w:val="20"/>
                <w:szCs w:val="20"/>
              </w:rPr>
              <w:t>(podać zakres zgodnie z rozdziałem XI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EE5EF9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ust. 3.4.2</w:t>
            </w:r>
            <w:r w:rsidRPr="00EE5EF9">
              <w:rPr>
                <w:i/>
                <w:iCs/>
                <w:sz w:val="20"/>
                <w:szCs w:val="20"/>
              </w:rPr>
              <w:t xml:space="preserve">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F34C4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Zakres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czynności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przy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realizacji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83252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Podstawa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dysponowania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daną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osobą</w:t>
            </w:r>
          </w:p>
        </w:tc>
      </w:tr>
      <w:tr w:rsidR="00EE5EF9" w:rsidRPr="00EE5EF9" w14:paraId="15AFCD89" w14:textId="77777777" w:rsidTr="00EE5EF9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9D26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9A82A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891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D3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A147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E5EF9" w:rsidRPr="00EE5EF9" w14:paraId="110ADD70" w14:textId="77777777" w:rsidTr="00EE5EF9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6CAC2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153487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92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2EE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DF348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DDC1B7" w14:textId="77777777" w:rsidR="00EE5EF9" w:rsidRP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7777777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2021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302551"/>
    <w:rsid w:val="00425FFE"/>
    <w:rsid w:val="005852CF"/>
    <w:rsid w:val="00643B38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4</cp:revision>
  <dcterms:created xsi:type="dcterms:W3CDTF">2021-04-23T08:19:00Z</dcterms:created>
  <dcterms:modified xsi:type="dcterms:W3CDTF">2021-08-03T06:41:00Z</dcterms:modified>
</cp:coreProperties>
</file>